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F68" w:rsidRPr="008F34CD" w:rsidRDefault="00F35F68" w:rsidP="008817ED">
      <w:pPr>
        <w:jc w:val="center"/>
        <w:rPr>
          <w:b/>
        </w:rPr>
      </w:pPr>
      <w:r w:rsidRPr="008F34CD">
        <w:rPr>
          <w:b/>
        </w:rPr>
        <w:t xml:space="preserve">ПРОТОКОЛ № </w:t>
      </w:r>
      <w:r w:rsidR="008817ED">
        <w:rPr>
          <w:b/>
        </w:rPr>
        <w:t>43</w:t>
      </w:r>
    </w:p>
    <w:p w:rsidR="00F35F68" w:rsidRPr="008F34CD" w:rsidRDefault="00F35F68" w:rsidP="008817ED">
      <w:pPr>
        <w:jc w:val="center"/>
        <w:rPr>
          <w:b/>
        </w:rPr>
      </w:pPr>
      <w:r w:rsidRPr="008F34CD">
        <w:rPr>
          <w:b/>
        </w:rPr>
        <w:t>заседания Собрания депутатов</w:t>
      </w:r>
    </w:p>
    <w:p w:rsidR="00F35F68" w:rsidRDefault="00F35F68" w:rsidP="008817ED">
      <w:pPr>
        <w:jc w:val="center"/>
        <w:rPr>
          <w:b/>
        </w:rPr>
      </w:pPr>
      <w:r>
        <w:rPr>
          <w:b/>
        </w:rPr>
        <w:t>Шумерлинского района шест</w:t>
      </w:r>
      <w:r w:rsidRPr="008F34CD">
        <w:rPr>
          <w:b/>
        </w:rPr>
        <w:t>ого созыва</w:t>
      </w:r>
    </w:p>
    <w:p w:rsidR="00F35F68" w:rsidRDefault="004A4C58" w:rsidP="008817ED">
      <w:pPr>
        <w:jc w:val="both"/>
        <w:rPr>
          <w:b/>
        </w:rPr>
      </w:pPr>
      <w:r>
        <w:rPr>
          <w:b/>
        </w:rPr>
        <w:t xml:space="preserve">г. Шумерля </w:t>
      </w:r>
      <w:r>
        <w:rPr>
          <w:b/>
        </w:rPr>
        <w:tab/>
      </w:r>
      <w:r>
        <w:rPr>
          <w:b/>
        </w:rPr>
        <w:tab/>
      </w:r>
      <w:r>
        <w:rPr>
          <w:b/>
        </w:rPr>
        <w:tab/>
      </w:r>
      <w:r>
        <w:rPr>
          <w:b/>
        </w:rPr>
        <w:tab/>
      </w:r>
      <w:r>
        <w:rPr>
          <w:b/>
        </w:rPr>
        <w:tab/>
      </w:r>
      <w:r>
        <w:rPr>
          <w:b/>
        </w:rPr>
        <w:tab/>
      </w:r>
      <w:r>
        <w:rPr>
          <w:b/>
        </w:rPr>
        <w:tab/>
      </w:r>
      <w:r>
        <w:rPr>
          <w:b/>
        </w:rPr>
        <w:tab/>
        <w:t xml:space="preserve">           </w:t>
      </w:r>
      <w:r w:rsidR="008817ED">
        <w:rPr>
          <w:b/>
        </w:rPr>
        <w:t>28.06.2018</w:t>
      </w:r>
      <w:r w:rsidR="00F35F68">
        <w:rPr>
          <w:b/>
        </w:rPr>
        <w:t xml:space="preserve"> года</w:t>
      </w:r>
    </w:p>
    <w:p w:rsidR="00F35F68" w:rsidRDefault="00F35F68" w:rsidP="008817ED">
      <w:pPr>
        <w:jc w:val="both"/>
        <w:rPr>
          <w:b/>
        </w:rPr>
      </w:pPr>
    </w:p>
    <w:p w:rsidR="008D615A" w:rsidRPr="00E935D3" w:rsidRDefault="00F35F68" w:rsidP="008817ED">
      <w:pPr>
        <w:jc w:val="both"/>
        <w:rPr>
          <w:b/>
        </w:rPr>
      </w:pPr>
      <w:r>
        <w:rPr>
          <w:b/>
        </w:rPr>
        <w:t>ПРИСУТСТВУЮТ</w:t>
      </w:r>
      <w:r w:rsidRPr="00E935D3">
        <w:t xml:space="preserve">:   </w:t>
      </w:r>
      <w:r w:rsidR="00482696" w:rsidRPr="00E935D3">
        <w:t>1</w:t>
      </w:r>
      <w:r w:rsidR="00E935D3" w:rsidRPr="00E935D3">
        <w:t>0</w:t>
      </w:r>
      <w:r w:rsidR="008D615A" w:rsidRPr="00E935D3">
        <w:t xml:space="preserve"> из 15 депутатов Собрания депутатов:</w:t>
      </w:r>
    </w:p>
    <w:tbl>
      <w:tblPr>
        <w:tblW w:w="10003" w:type="dxa"/>
        <w:tblInd w:w="108" w:type="dxa"/>
        <w:tblLook w:val="01E0" w:firstRow="1" w:lastRow="1" w:firstColumn="1" w:lastColumn="1" w:noHBand="0" w:noVBand="0"/>
      </w:tblPr>
      <w:tblGrid>
        <w:gridCol w:w="3960"/>
        <w:gridCol w:w="6043"/>
      </w:tblGrid>
      <w:tr w:rsidR="00E935D3" w:rsidRPr="00E935D3" w:rsidTr="005B4B7E">
        <w:trPr>
          <w:trHeight w:val="356"/>
        </w:trPr>
        <w:tc>
          <w:tcPr>
            <w:tcW w:w="3960" w:type="dxa"/>
            <w:shd w:val="clear" w:color="auto" w:fill="auto"/>
          </w:tcPr>
          <w:p w:rsidR="00E935D3" w:rsidRPr="00E935D3" w:rsidRDefault="00E935D3" w:rsidP="00BE2E05">
            <w:r w:rsidRPr="00E935D3">
              <w:t>Ильин Г.Н.</w:t>
            </w:r>
          </w:p>
        </w:tc>
        <w:tc>
          <w:tcPr>
            <w:tcW w:w="6043" w:type="dxa"/>
            <w:shd w:val="clear" w:color="auto" w:fill="auto"/>
          </w:tcPr>
          <w:p w:rsidR="00E935D3" w:rsidRPr="008D615A" w:rsidRDefault="00E935D3" w:rsidP="00BE2E05">
            <w:pPr>
              <w:jc w:val="both"/>
            </w:pPr>
            <w:proofErr w:type="spellStart"/>
            <w:r w:rsidRPr="00E935D3">
              <w:t>Леснотуванский</w:t>
            </w:r>
            <w:proofErr w:type="spellEnd"/>
            <w:r w:rsidRPr="00E935D3">
              <w:t xml:space="preserve"> избирательный округ №15</w:t>
            </w:r>
          </w:p>
        </w:tc>
      </w:tr>
      <w:tr w:rsidR="00E935D3" w:rsidRPr="00E935D3" w:rsidTr="005B4B7E">
        <w:trPr>
          <w:trHeight w:val="288"/>
        </w:trPr>
        <w:tc>
          <w:tcPr>
            <w:tcW w:w="3960" w:type="dxa"/>
            <w:shd w:val="clear" w:color="auto" w:fill="auto"/>
          </w:tcPr>
          <w:p w:rsidR="00E935D3" w:rsidRPr="00E935D3" w:rsidRDefault="00E935D3" w:rsidP="008817ED">
            <w:pPr>
              <w:jc w:val="both"/>
            </w:pPr>
            <w:r w:rsidRPr="00E935D3">
              <w:t>Улисов В.Н.</w:t>
            </w:r>
          </w:p>
        </w:tc>
        <w:tc>
          <w:tcPr>
            <w:tcW w:w="6043" w:type="dxa"/>
            <w:shd w:val="clear" w:color="auto" w:fill="auto"/>
          </w:tcPr>
          <w:p w:rsidR="00E935D3" w:rsidRPr="00E935D3" w:rsidRDefault="00E935D3" w:rsidP="008817ED">
            <w:pPr>
              <w:jc w:val="both"/>
            </w:pPr>
            <w:proofErr w:type="spellStart"/>
            <w:r w:rsidRPr="00E935D3">
              <w:t>Пояндайкинский</w:t>
            </w:r>
            <w:proofErr w:type="spellEnd"/>
            <w:r w:rsidRPr="00E935D3">
              <w:t xml:space="preserve"> избирательный округ №9</w:t>
            </w:r>
          </w:p>
        </w:tc>
      </w:tr>
      <w:tr w:rsidR="00E935D3" w:rsidRPr="00E935D3" w:rsidTr="005B4B7E">
        <w:trPr>
          <w:trHeight w:val="195"/>
        </w:trPr>
        <w:tc>
          <w:tcPr>
            <w:tcW w:w="3960" w:type="dxa"/>
            <w:shd w:val="clear" w:color="auto" w:fill="auto"/>
          </w:tcPr>
          <w:p w:rsidR="00E935D3" w:rsidRPr="00E935D3" w:rsidRDefault="00E935D3" w:rsidP="008817ED">
            <w:pPr>
              <w:jc w:val="both"/>
            </w:pPr>
            <w:r w:rsidRPr="00E935D3">
              <w:t xml:space="preserve">Леонтьев Б.Г. </w:t>
            </w:r>
          </w:p>
        </w:tc>
        <w:tc>
          <w:tcPr>
            <w:tcW w:w="6043" w:type="dxa"/>
            <w:shd w:val="clear" w:color="auto" w:fill="auto"/>
          </w:tcPr>
          <w:p w:rsidR="00E935D3" w:rsidRPr="00E935D3" w:rsidRDefault="00E935D3" w:rsidP="008817ED">
            <w:pPr>
              <w:jc w:val="both"/>
            </w:pPr>
            <w:proofErr w:type="spellStart"/>
            <w:r w:rsidRPr="00E935D3">
              <w:t>Ходарский</w:t>
            </w:r>
            <w:proofErr w:type="spellEnd"/>
            <w:r w:rsidRPr="00E935D3">
              <w:t xml:space="preserve"> избирательный округ №13</w:t>
            </w:r>
          </w:p>
        </w:tc>
      </w:tr>
      <w:tr w:rsidR="00E935D3" w:rsidRPr="00E935D3" w:rsidTr="005B4B7E">
        <w:trPr>
          <w:trHeight w:val="195"/>
        </w:trPr>
        <w:tc>
          <w:tcPr>
            <w:tcW w:w="3960" w:type="dxa"/>
            <w:shd w:val="clear" w:color="auto" w:fill="auto"/>
          </w:tcPr>
          <w:p w:rsidR="00E935D3" w:rsidRPr="00E935D3" w:rsidRDefault="00E935D3" w:rsidP="008817ED">
            <w:pPr>
              <w:jc w:val="both"/>
            </w:pPr>
            <w:r w:rsidRPr="00E935D3">
              <w:t>Павлова В.К.</w:t>
            </w:r>
          </w:p>
        </w:tc>
        <w:tc>
          <w:tcPr>
            <w:tcW w:w="6043" w:type="dxa"/>
            <w:shd w:val="clear" w:color="auto" w:fill="auto"/>
          </w:tcPr>
          <w:p w:rsidR="00E935D3" w:rsidRPr="00E935D3" w:rsidRDefault="00E935D3" w:rsidP="008817ED">
            <w:pPr>
              <w:jc w:val="both"/>
            </w:pPr>
            <w:proofErr w:type="spellStart"/>
            <w:r w:rsidRPr="00E935D3">
              <w:t>Большеалгашинский</w:t>
            </w:r>
            <w:proofErr w:type="spellEnd"/>
            <w:r w:rsidRPr="00E935D3">
              <w:t xml:space="preserve"> избирательный округ № 1</w:t>
            </w:r>
          </w:p>
        </w:tc>
      </w:tr>
      <w:tr w:rsidR="00E935D3" w:rsidRPr="00E935D3" w:rsidTr="005B4B7E">
        <w:trPr>
          <w:trHeight w:val="195"/>
        </w:trPr>
        <w:tc>
          <w:tcPr>
            <w:tcW w:w="3960" w:type="dxa"/>
            <w:shd w:val="clear" w:color="auto" w:fill="auto"/>
          </w:tcPr>
          <w:p w:rsidR="00E935D3" w:rsidRPr="00E935D3" w:rsidRDefault="00E935D3" w:rsidP="008817ED">
            <w:pPr>
              <w:jc w:val="both"/>
            </w:pPr>
            <w:r w:rsidRPr="00E935D3">
              <w:t>Макарова З.В.</w:t>
            </w:r>
          </w:p>
          <w:p w:rsidR="00E935D3" w:rsidRPr="00E935D3" w:rsidRDefault="00E935D3" w:rsidP="008817ED">
            <w:pPr>
              <w:jc w:val="both"/>
            </w:pPr>
            <w:proofErr w:type="spellStart"/>
            <w:r w:rsidRPr="00E935D3">
              <w:t>Хуморов</w:t>
            </w:r>
            <w:proofErr w:type="spellEnd"/>
            <w:r w:rsidRPr="00E935D3">
              <w:t xml:space="preserve"> Г.М.       </w:t>
            </w:r>
          </w:p>
          <w:p w:rsidR="00E935D3" w:rsidRPr="00E935D3" w:rsidRDefault="00E935D3" w:rsidP="00E935D3">
            <w:pPr>
              <w:jc w:val="both"/>
            </w:pPr>
            <w:proofErr w:type="spellStart"/>
            <w:r w:rsidRPr="00E935D3">
              <w:t>Садрисланова</w:t>
            </w:r>
            <w:proofErr w:type="spellEnd"/>
            <w:r w:rsidRPr="00E935D3">
              <w:t xml:space="preserve"> В.В.</w:t>
            </w:r>
          </w:p>
        </w:tc>
        <w:tc>
          <w:tcPr>
            <w:tcW w:w="6043" w:type="dxa"/>
            <w:shd w:val="clear" w:color="auto" w:fill="auto"/>
          </w:tcPr>
          <w:p w:rsidR="00E935D3" w:rsidRPr="00E935D3" w:rsidRDefault="00E935D3" w:rsidP="008817ED">
            <w:pPr>
              <w:jc w:val="both"/>
            </w:pPr>
            <w:proofErr w:type="spellStart"/>
            <w:r w:rsidRPr="00E935D3">
              <w:t>Яндашский</w:t>
            </w:r>
            <w:proofErr w:type="spellEnd"/>
            <w:r w:rsidRPr="00E935D3">
              <w:t xml:space="preserve"> избирательный округ №11</w:t>
            </w:r>
          </w:p>
          <w:p w:rsidR="00E935D3" w:rsidRPr="00E935D3" w:rsidRDefault="00E935D3" w:rsidP="008817ED">
            <w:pPr>
              <w:jc w:val="both"/>
            </w:pPr>
            <w:r w:rsidRPr="00E935D3">
              <w:t>Шумерлинский избирательный центр № 5</w:t>
            </w:r>
          </w:p>
          <w:p w:rsidR="00E935D3" w:rsidRPr="00E935D3" w:rsidRDefault="00E935D3" w:rsidP="008817ED">
            <w:pPr>
              <w:jc w:val="both"/>
            </w:pPr>
            <w:proofErr w:type="spellStart"/>
            <w:r w:rsidRPr="00E935D3">
              <w:t>Мыслецкий</w:t>
            </w:r>
            <w:proofErr w:type="spellEnd"/>
            <w:r w:rsidRPr="00E935D3">
              <w:t xml:space="preserve"> избирательный округ № 3</w:t>
            </w:r>
          </w:p>
        </w:tc>
      </w:tr>
      <w:tr w:rsidR="00E935D3" w:rsidRPr="00E935D3" w:rsidTr="005B4B7E">
        <w:trPr>
          <w:trHeight w:val="195"/>
        </w:trPr>
        <w:tc>
          <w:tcPr>
            <w:tcW w:w="3960" w:type="dxa"/>
            <w:shd w:val="clear" w:color="auto" w:fill="auto"/>
          </w:tcPr>
          <w:p w:rsidR="00E935D3" w:rsidRPr="00E935D3" w:rsidRDefault="00E935D3" w:rsidP="008817ED">
            <w:pPr>
              <w:jc w:val="both"/>
              <w:rPr>
                <w:b/>
              </w:rPr>
            </w:pPr>
            <w:r w:rsidRPr="00E935D3">
              <w:t>Иванов В.П.</w:t>
            </w:r>
          </w:p>
        </w:tc>
        <w:tc>
          <w:tcPr>
            <w:tcW w:w="6043" w:type="dxa"/>
            <w:shd w:val="clear" w:color="auto" w:fill="auto"/>
          </w:tcPr>
          <w:p w:rsidR="00E935D3" w:rsidRPr="00E935D3" w:rsidRDefault="00E935D3" w:rsidP="008817ED">
            <w:pPr>
              <w:jc w:val="both"/>
              <w:rPr>
                <w:b/>
              </w:rPr>
            </w:pPr>
            <w:proofErr w:type="spellStart"/>
            <w:r w:rsidRPr="00E935D3">
              <w:t>Юманайский</w:t>
            </w:r>
            <w:proofErr w:type="spellEnd"/>
            <w:r w:rsidRPr="00E935D3">
              <w:t xml:space="preserve"> избирательный округ №10</w:t>
            </w:r>
          </w:p>
        </w:tc>
      </w:tr>
      <w:tr w:rsidR="00E935D3" w:rsidRPr="00E935D3" w:rsidTr="005B4B7E">
        <w:trPr>
          <w:trHeight w:val="288"/>
        </w:trPr>
        <w:tc>
          <w:tcPr>
            <w:tcW w:w="3960" w:type="dxa"/>
            <w:shd w:val="clear" w:color="auto" w:fill="auto"/>
          </w:tcPr>
          <w:p w:rsidR="00E935D3" w:rsidRPr="00E935D3" w:rsidRDefault="00E935D3" w:rsidP="008817ED">
            <w:pPr>
              <w:jc w:val="both"/>
            </w:pPr>
            <w:r w:rsidRPr="00E935D3">
              <w:t xml:space="preserve">Надеждина А.А                                 </w:t>
            </w:r>
          </w:p>
        </w:tc>
        <w:tc>
          <w:tcPr>
            <w:tcW w:w="6043" w:type="dxa"/>
            <w:shd w:val="clear" w:color="auto" w:fill="auto"/>
          </w:tcPr>
          <w:p w:rsidR="00E935D3" w:rsidRPr="00E935D3" w:rsidRDefault="00E935D3" w:rsidP="008817ED">
            <w:pPr>
              <w:jc w:val="both"/>
            </w:pPr>
            <w:proofErr w:type="spellStart"/>
            <w:r w:rsidRPr="00E935D3">
              <w:t>Магаринский</w:t>
            </w:r>
            <w:proofErr w:type="spellEnd"/>
            <w:r w:rsidRPr="00E935D3">
              <w:t xml:space="preserve"> избирательный округ №7</w:t>
            </w:r>
          </w:p>
        </w:tc>
      </w:tr>
      <w:tr w:rsidR="00E935D3" w:rsidRPr="00E935D3" w:rsidTr="005B4B7E">
        <w:trPr>
          <w:trHeight w:val="288"/>
        </w:trPr>
        <w:tc>
          <w:tcPr>
            <w:tcW w:w="3960" w:type="dxa"/>
            <w:shd w:val="clear" w:color="auto" w:fill="auto"/>
          </w:tcPr>
          <w:p w:rsidR="00E935D3" w:rsidRPr="00E935D3" w:rsidRDefault="00E935D3" w:rsidP="008817ED">
            <w:pPr>
              <w:jc w:val="both"/>
            </w:pPr>
            <w:proofErr w:type="spellStart"/>
            <w:r w:rsidRPr="00E935D3">
              <w:t>Ортиков</w:t>
            </w:r>
            <w:proofErr w:type="spellEnd"/>
            <w:r w:rsidRPr="00E935D3">
              <w:t xml:space="preserve"> Н.В, </w:t>
            </w:r>
          </w:p>
        </w:tc>
        <w:tc>
          <w:tcPr>
            <w:tcW w:w="6043" w:type="dxa"/>
            <w:shd w:val="clear" w:color="auto" w:fill="auto"/>
          </w:tcPr>
          <w:p w:rsidR="00E935D3" w:rsidRPr="00E935D3" w:rsidRDefault="00E935D3" w:rsidP="008817ED">
            <w:pPr>
              <w:jc w:val="both"/>
            </w:pPr>
            <w:r w:rsidRPr="00E935D3">
              <w:t>Русск</w:t>
            </w:r>
            <w:proofErr w:type="gramStart"/>
            <w:r w:rsidRPr="00E935D3">
              <w:t>о-</w:t>
            </w:r>
            <w:proofErr w:type="gramEnd"/>
            <w:r w:rsidRPr="00E935D3">
              <w:t xml:space="preserve"> </w:t>
            </w:r>
            <w:proofErr w:type="spellStart"/>
            <w:r w:rsidRPr="00E935D3">
              <w:t>Алгашинский</w:t>
            </w:r>
            <w:proofErr w:type="spellEnd"/>
            <w:r w:rsidRPr="00E935D3">
              <w:t xml:space="preserve"> избирательный округ №2</w:t>
            </w:r>
          </w:p>
        </w:tc>
      </w:tr>
    </w:tbl>
    <w:p w:rsidR="00710193" w:rsidRPr="00E935D3" w:rsidRDefault="005B4B7E" w:rsidP="008817ED">
      <w:pPr>
        <w:jc w:val="both"/>
        <w:rPr>
          <w:b/>
        </w:rPr>
      </w:pPr>
      <w:r w:rsidRPr="00E935D3">
        <w:rPr>
          <w:b/>
        </w:rPr>
        <w:t xml:space="preserve"> </w:t>
      </w:r>
    </w:p>
    <w:p w:rsidR="00F35F68" w:rsidRPr="00E935D3" w:rsidRDefault="005B4B7E" w:rsidP="008817ED">
      <w:pPr>
        <w:jc w:val="both"/>
      </w:pPr>
      <w:r w:rsidRPr="00E935D3">
        <w:rPr>
          <w:b/>
        </w:rPr>
        <w:t>ОТСУТСТВУЮТ:</w:t>
      </w:r>
    </w:p>
    <w:p w:rsidR="005B4B7E" w:rsidRPr="00E935D3" w:rsidRDefault="005B4B7E" w:rsidP="008817ED">
      <w:pPr>
        <w:jc w:val="both"/>
        <w:rPr>
          <w:b/>
        </w:rPr>
      </w:pPr>
      <w:r w:rsidRPr="00E935D3">
        <w:t xml:space="preserve">  </w:t>
      </w:r>
      <w:proofErr w:type="spellStart"/>
      <w:r w:rsidRPr="00E935D3">
        <w:t>Мизуров</w:t>
      </w:r>
      <w:proofErr w:type="spellEnd"/>
      <w:r w:rsidRPr="00E935D3">
        <w:t xml:space="preserve"> С.Ф.                                    </w:t>
      </w:r>
      <w:proofErr w:type="spellStart"/>
      <w:r w:rsidRPr="00E935D3">
        <w:t>Нижнекумашкинский</w:t>
      </w:r>
      <w:proofErr w:type="spellEnd"/>
      <w:r w:rsidRPr="00E935D3">
        <w:t xml:space="preserve"> избирательный центр №6</w:t>
      </w:r>
    </w:p>
    <w:tbl>
      <w:tblPr>
        <w:tblW w:w="10003" w:type="dxa"/>
        <w:tblInd w:w="108" w:type="dxa"/>
        <w:tblLook w:val="01E0" w:firstRow="1" w:lastRow="1" w:firstColumn="1" w:lastColumn="1" w:noHBand="0" w:noVBand="0"/>
      </w:tblPr>
      <w:tblGrid>
        <w:gridCol w:w="3960"/>
        <w:gridCol w:w="6043"/>
      </w:tblGrid>
      <w:tr w:rsidR="00710193" w:rsidRPr="00E935D3" w:rsidTr="00710193">
        <w:trPr>
          <w:trHeight w:val="195"/>
        </w:trPr>
        <w:tc>
          <w:tcPr>
            <w:tcW w:w="3960" w:type="dxa"/>
            <w:shd w:val="clear" w:color="auto" w:fill="auto"/>
          </w:tcPr>
          <w:p w:rsidR="00710193" w:rsidRPr="00E935D3" w:rsidRDefault="00710193" w:rsidP="008817ED">
            <w:r w:rsidRPr="00E935D3">
              <w:t>Бельцов В.И.</w:t>
            </w:r>
          </w:p>
        </w:tc>
        <w:tc>
          <w:tcPr>
            <w:tcW w:w="6043" w:type="dxa"/>
            <w:shd w:val="clear" w:color="auto" w:fill="auto"/>
          </w:tcPr>
          <w:p w:rsidR="00710193" w:rsidRPr="00E935D3" w:rsidRDefault="00710193" w:rsidP="008817ED">
            <w:pPr>
              <w:jc w:val="both"/>
            </w:pPr>
            <w:proofErr w:type="spellStart"/>
            <w:r w:rsidRPr="00E935D3">
              <w:t>Егоркинский</w:t>
            </w:r>
            <w:proofErr w:type="spellEnd"/>
            <w:r w:rsidRPr="00E935D3">
              <w:t xml:space="preserve"> избирательный округ №8</w:t>
            </w:r>
          </w:p>
        </w:tc>
      </w:tr>
      <w:tr w:rsidR="00710193" w:rsidRPr="008D615A" w:rsidTr="00710193">
        <w:trPr>
          <w:trHeight w:val="195"/>
        </w:trPr>
        <w:tc>
          <w:tcPr>
            <w:tcW w:w="3960" w:type="dxa"/>
            <w:shd w:val="clear" w:color="auto" w:fill="auto"/>
          </w:tcPr>
          <w:p w:rsidR="00E935D3" w:rsidRPr="00E935D3" w:rsidRDefault="00E935D3" w:rsidP="00E935D3">
            <w:pPr>
              <w:jc w:val="both"/>
            </w:pPr>
            <w:r w:rsidRPr="00E935D3">
              <w:t>Михайлов И.И.</w:t>
            </w:r>
          </w:p>
          <w:p w:rsidR="00710193" w:rsidRPr="00E935D3" w:rsidRDefault="00E935D3" w:rsidP="008817ED">
            <w:r w:rsidRPr="00E935D3">
              <w:t>Кузьмина И.Г.</w:t>
            </w:r>
          </w:p>
        </w:tc>
        <w:tc>
          <w:tcPr>
            <w:tcW w:w="6043" w:type="dxa"/>
            <w:shd w:val="clear" w:color="auto" w:fill="auto"/>
          </w:tcPr>
          <w:p w:rsidR="00E935D3" w:rsidRPr="00E935D3" w:rsidRDefault="00E935D3" w:rsidP="00E935D3">
            <w:pPr>
              <w:jc w:val="both"/>
            </w:pPr>
            <w:r w:rsidRPr="00E935D3">
              <w:t>Краснооктябрьский избирательный округ № 4</w:t>
            </w:r>
          </w:p>
          <w:p w:rsidR="00710193" w:rsidRPr="008D615A" w:rsidRDefault="00E935D3" w:rsidP="008817ED">
            <w:pPr>
              <w:jc w:val="both"/>
            </w:pPr>
            <w:proofErr w:type="spellStart"/>
            <w:r w:rsidRPr="00E935D3">
              <w:t>Туванский</w:t>
            </w:r>
            <w:proofErr w:type="spellEnd"/>
            <w:r w:rsidRPr="00E935D3">
              <w:t xml:space="preserve"> избирательный округ № 14</w:t>
            </w:r>
          </w:p>
        </w:tc>
      </w:tr>
      <w:tr w:rsidR="00E935D3" w:rsidRPr="00E935D3" w:rsidTr="00E935D3">
        <w:trPr>
          <w:trHeight w:val="195"/>
        </w:trPr>
        <w:tc>
          <w:tcPr>
            <w:tcW w:w="3960" w:type="dxa"/>
            <w:shd w:val="clear" w:color="auto" w:fill="auto"/>
          </w:tcPr>
          <w:p w:rsidR="00E935D3" w:rsidRPr="00E935D3" w:rsidRDefault="00E935D3" w:rsidP="00E935D3">
            <w:r w:rsidRPr="00E935D3">
              <w:t xml:space="preserve">Концов А.Н. </w:t>
            </w:r>
          </w:p>
        </w:tc>
        <w:tc>
          <w:tcPr>
            <w:tcW w:w="6043" w:type="dxa"/>
            <w:shd w:val="clear" w:color="auto" w:fill="auto"/>
          </w:tcPr>
          <w:p w:rsidR="00E935D3" w:rsidRPr="00E935D3" w:rsidRDefault="00E935D3" w:rsidP="00BE2E05">
            <w:pPr>
              <w:jc w:val="both"/>
            </w:pPr>
            <w:proofErr w:type="spellStart"/>
            <w:r w:rsidRPr="00E935D3">
              <w:t>Торханский</w:t>
            </w:r>
            <w:proofErr w:type="spellEnd"/>
            <w:r w:rsidRPr="00E935D3">
              <w:t xml:space="preserve">  избирательный округ №12</w:t>
            </w:r>
          </w:p>
        </w:tc>
      </w:tr>
    </w:tbl>
    <w:p w:rsidR="005B4B7E" w:rsidRPr="008D615A" w:rsidRDefault="005B4B7E" w:rsidP="008817ED">
      <w:pPr>
        <w:jc w:val="both"/>
      </w:pPr>
    </w:p>
    <w:p w:rsidR="00F35F68" w:rsidRDefault="00F35F68" w:rsidP="008817ED"/>
    <w:p w:rsidR="00F35F68" w:rsidRDefault="00F35F68" w:rsidP="008817ED">
      <w:pPr>
        <w:jc w:val="both"/>
        <w:rPr>
          <w:b/>
        </w:rPr>
      </w:pPr>
      <w:r>
        <w:rPr>
          <w:b/>
        </w:rPr>
        <w:t>ПРИГЛАШЕННЫЕ:</w:t>
      </w:r>
    </w:p>
    <w:p w:rsidR="00F35F68" w:rsidRPr="009C3595" w:rsidRDefault="00F35F68" w:rsidP="008817ED">
      <w:pPr>
        <w:jc w:val="both"/>
      </w:pPr>
      <w:r w:rsidRPr="009C3595">
        <w:t>начальники структурных подразделений адм</w:t>
      </w:r>
      <w:r w:rsidR="009C3595" w:rsidRPr="009C3595">
        <w:t>инистрации Шумерлинского района.</w:t>
      </w:r>
    </w:p>
    <w:p w:rsidR="00F35F68" w:rsidRDefault="00F35F68" w:rsidP="008817ED">
      <w:pPr>
        <w:jc w:val="both"/>
        <w:rPr>
          <w:b/>
        </w:rPr>
      </w:pPr>
    </w:p>
    <w:p w:rsidR="00F35F68" w:rsidRDefault="00F35F68" w:rsidP="008817ED">
      <w:pPr>
        <w:jc w:val="both"/>
        <w:rPr>
          <w:b/>
        </w:rPr>
      </w:pPr>
      <w:r>
        <w:rPr>
          <w:b/>
        </w:rPr>
        <w:t>Кворум имеется.</w:t>
      </w:r>
    </w:p>
    <w:p w:rsidR="002B1165" w:rsidRPr="008F34CD" w:rsidRDefault="002B1165" w:rsidP="008817ED">
      <w:pPr>
        <w:jc w:val="both"/>
      </w:pPr>
    </w:p>
    <w:p w:rsidR="00F35F68" w:rsidRDefault="00F35F68" w:rsidP="008817ED">
      <w:pPr>
        <w:jc w:val="center"/>
        <w:rPr>
          <w:b/>
        </w:rPr>
      </w:pPr>
      <w:r w:rsidRPr="00161560">
        <w:rPr>
          <w:b/>
        </w:rPr>
        <w:t>ПОВЕСТКА ДНЯ:</w:t>
      </w:r>
    </w:p>
    <w:p w:rsidR="00F35F68" w:rsidRPr="00161560" w:rsidRDefault="00F35F68" w:rsidP="008817ED">
      <w:pPr>
        <w:jc w:val="both"/>
        <w:rPr>
          <w:b/>
        </w:rPr>
      </w:pPr>
    </w:p>
    <w:p w:rsidR="00E935D3" w:rsidRDefault="00E935D3" w:rsidP="00E935D3">
      <w:pPr>
        <w:pStyle w:val="a5"/>
        <w:numPr>
          <w:ilvl w:val="0"/>
          <w:numId w:val="14"/>
        </w:numPr>
        <w:autoSpaceDE w:val="0"/>
        <w:autoSpaceDN w:val="0"/>
        <w:adjustRightInd w:val="0"/>
        <w:ind w:left="0" w:firstLine="709"/>
        <w:jc w:val="both"/>
        <w:rPr>
          <w:b/>
          <w:bCs/>
        </w:rPr>
      </w:pPr>
      <w:r w:rsidRPr="00303EE1">
        <w:rPr>
          <w:b/>
          <w:bCs/>
        </w:rPr>
        <w:t>О внесении изменений в Устав Шумерлинского района Чувашской Республики</w:t>
      </w:r>
      <w:r>
        <w:rPr>
          <w:b/>
          <w:bCs/>
        </w:rPr>
        <w:t xml:space="preserve"> </w:t>
      </w:r>
    </w:p>
    <w:p w:rsidR="00E935D3" w:rsidRPr="00DA604A" w:rsidRDefault="00E935D3" w:rsidP="00E935D3">
      <w:pPr>
        <w:pStyle w:val="a5"/>
        <w:ind w:left="644"/>
        <w:jc w:val="both"/>
      </w:pPr>
      <w:r w:rsidRPr="00DA604A">
        <w:t xml:space="preserve">(докладывает </w:t>
      </w:r>
      <w:r>
        <w:t>заведующий сектором правового обеспечения Краснова Мария Вячеславовна</w:t>
      </w:r>
      <w:r w:rsidRPr="00DA604A">
        <w:t>);</w:t>
      </w:r>
    </w:p>
    <w:p w:rsidR="008817ED" w:rsidRPr="003E1E0D" w:rsidRDefault="008817ED" w:rsidP="008817ED">
      <w:pPr>
        <w:pStyle w:val="a5"/>
        <w:numPr>
          <w:ilvl w:val="0"/>
          <w:numId w:val="14"/>
        </w:numPr>
        <w:autoSpaceDE w:val="0"/>
        <w:autoSpaceDN w:val="0"/>
        <w:adjustRightInd w:val="0"/>
        <w:ind w:left="0" w:firstLine="709"/>
        <w:jc w:val="both"/>
        <w:rPr>
          <w:b/>
          <w:bCs/>
        </w:rPr>
      </w:pPr>
      <w:r w:rsidRPr="003E1E0D">
        <w:rPr>
          <w:b/>
          <w:bCs/>
        </w:rPr>
        <w:t xml:space="preserve">О внесении изменений в Решение Собрания депутатов Шумерлинского района «О  бюджете Шумерлинского района на 2018 год и на плановый период 2019 и 2020 годов» </w:t>
      </w:r>
    </w:p>
    <w:p w:rsidR="008817ED" w:rsidRPr="00DA604A" w:rsidRDefault="008817ED" w:rsidP="008817ED">
      <w:pPr>
        <w:pStyle w:val="a5"/>
        <w:ind w:left="0" w:firstLine="709"/>
        <w:jc w:val="both"/>
      </w:pPr>
      <w:r w:rsidRPr="00DA604A">
        <w:t xml:space="preserve">(докладывает </w:t>
      </w:r>
      <w:r>
        <w:t>начальник финансового отдела администрации Шумерлинского района Петрова Надежда Ивановна</w:t>
      </w:r>
      <w:r w:rsidRPr="00DA604A">
        <w:t>);</w:t>
      </w:r>
    </w:p>
    <w:p w:rsidR="008817ED" w:rsidRPr="003E1E0D" w:rsidRDefault="008817ED" w:rsidP="008817ED">
      <w:pPr>
        <w:pStyle w:val="a5"/>
        <w:numPr>
          <w:ilvl w:val="0"/>
          <w:numId w:val="14"/>
        </w:numPr>
        <w:autoSpaceDE w:val="0"/>
        <w:autoSpaceDN w:val="0"/>
        <w:adjustRightInd w:val="0"/>
        <w:ind w:left="0" w:firstLine="709"/>
        <w:jc w:val="both"/>
        <w:rPr>
          <w:b/>
          <w:bCs/>
        </w:rPr>
      </w:pPr>
      <w:r w:rsidRPr="00303EE1">
        <w:rPr>
          <w:b/>
          <w:bCs/>
        </w:rPr>
        <w:t>Об утверждении Положения о порядке установления, начисления и сбора платы за пользование жилым помещением (платы за наем) по договорам социального найма и договорам найма жилых помещений специализированного жилищного фонда Шумерлинского района</w:t>
      </w:r>
      <w:r w:rsidRPr="003E1E0D">
        <w:rPr>
          <w:b/>
          <w:bCs/>
        </w:rPr>
        <w:t xml:space="preserve"> </w:t>
      </w:r>
    </w:p>
    <w:p w:rsidR="008817ED" w:rsidRPr="003E1E0D" w:rsidRDefault="008817ED" w:rsidP="008817ED">
      <w:pPr>
        <w:pStyle w:val="a5"/>
        <w:autoSpaceDE w:val="0"/>
        <w:autoSpaceDN w:val="0"/>
        <w:adjustRightInd w:val="0"/>
        <w:ind w:left="709"/>
        <w:jc w:val="both"/>
        <w:rPr>
          <w:b/>
          <w:bCs/>
        </w:rPr>
      </w:pPr>
      <w:r w:rsidRPr="00DA604A">
        <w:t xml:space="preserve">(докладывает </w:t>
      </w:r>
      <w:r>
        <w:t>начальник отдела строительства, дорожного хозяйства и ЖКХ Семенов Вадим Владимирович</w:t>
      </w:r>
      <w:r w:rsidRPr="00DA604A">
        <w:t>);</w:t>
      </w:r>
    </w:p>
    <w:p w:rsidR="008817ED" w:rsidRDefault="008817ED" w:rsidP="008817ED">
      <w:pPr>
        <w:pStyle w:val="a5"/>
        <w:numPr>
          <w:ilvl w:val="0"/>
          <w:numId w:val="14"/>
        </w:numPr>
        <w:autoSpaceDE w:val="0"/>
        <w:autoSpaceDN w:val="0"/>
        <w:adjustRightInd w:val="0"/>
        <w:ind w:left="0" w:firstLine="709"/>
        <w:jc w:val="both"/>
        <w:rPr>
          <w:b/>
          <w:bCs/>
        </w:rPr>
      </w:pPr>
      <w:r w:rsidRPr="007D7670">
        <w:rPr>
          <w:b/>
          <w:bCs/>
        </w:rPr>
        <w:t>О внесении дополнения в прогнозный план (программу) приватизации муниципального имущества Шумерлинского района  Чувашской Республики  на 2018 год</w:t>
      </w:r>
    </w:p>
    <w:p w:rsidR="008817ED" w:rsidRPr="007D7670" w:rsidRDefault="008817ED" w:rsidP="008817ED">
      <w:pPr>
        <w:pStyle w:val="a5"/>
        <w:autoSpaceDE w:val="0"/>
        <w:autoSpaceDN w:val="0"/>
        <w:adjustRightInd w:val="0"/>
        <w:ind w:left="709"/>
        <w:jc w:val="both"/>
        <w:rPr>
          <w:b/>
          <w:bCs/>
        </w:rPr>
      </w:pPr>
      <w:r w:rsidRPr="00DA604A">
        <w:t xml:space="preserve">(докладывает </w:t>
      </w:r>
      <w:r>
        <w:t>заместитель начальника отдела экономики, земельных и имущественных отношений Романова Валентина Львовна</w:t>
      </w:r>
      <w:r w:rsidRPr="00DA604A">
        <w:t>);</w:t>
      </w:r>
    </w:p>
    <w:p w:rsidR="008817ED" w:rsidRDefault="008817ED" w:rsidP="008817ED">
      <w:pPr>
        <w:pStyle w:val="a5"/>
        <w:numPr>
          <w:ilvl w:val="0"/>
          <w:numId w:val="14"/>
        </w:numPr>
        <w:autoSpaceDE w:val="0"/>
        <w:autoSpaceDN w:val="0"/>
        <w:adjustRightInd w:val="0"/>
        <w:ind w:left="0" w:firstLine="709"/>
        <w:jc w:val="both"/>
        <w:rPr>
          <w:b/>
          <w:bCs/>
        </w:rPr>
      </w:pPr>
      <w:r w:rsidRPr="007D7670">
        <w:rPr>
          <w:b/>
          <w:bCs/>
        </w:rPr>
        <w:lastRenderedPageBreak/>
        <w:t xml:space="preserve">О приеме имущества из муниципальной собственности </w:t>
      </w:r>
      <w:proofErr w:type="spellStart"/>
      <w:r w:rsidRPr="007D7670">
        <w:rPr>
          <w:b/>
          <w:bCs/>
        </w:rPr>
        <w:t>Нижнекумашкинского</w:t>
      </w:r>
      <w:proofErr w:type="spellEnd"/>
      <w:r w:rsidRPr="007D7670">
        <w:rPr>
          <w:b/>
          <w:bCs/>
        </w:rPr>
        <w:t xml:space="preserve"> сельского поселения в муниципальную собственность Шумерлинского района Чувашской Республики </w:t>
      </w:r>
    </w:p>
    <w:p w:rsidR="008817ED" w:rsidRPr="00DA604A" w:rsidRDefault="008817ED" w:rsidP="008817ED">
      <w:pPr>
        <w:pStyle w:val="a5"/>
        <w:ind w:left="644"/>
        <w:jc w:val="both"/>
        <w:rPr>
          <w:b/>
        </w:rPr>
      </w:pPr>
      <w:r w:rsidRPr="00DA604A">
        <w:t xml:space="preserve">(докладывает </w:t>
      </w:r>
      <w:r>
        <w:t>заместитель начальника отдела экономики, земельных и имущественных отношений Романова Валентина Львовна</w:t>
      </w:r>
      <w:r w:rsidRPr="00DA604A">
        <w:t>);</w:t>
      </w:r>
    </w:p>
    <w:p w:rsidR="008817ED" w:rsidRDefault="008817ED" w:rsidP="008817ED">
      <w:pPr>
        <w:pStyle w:val="a5"/>
        <w:numPr>
          <w:ilvl w:val="0"/>
          <w:numId w:val="14"/>
        </w:numPr>
        <w:autoSpaceDE w:val="0"/>
        <w:autoSpaceDN w:val="0"/>
        <w:adjustRightInd w:val="0"/>
        <w:ind w:left="0" w:firstLine="709"/>
        <w:jc w:val="both"/>
        <w:rPr>
          <w:b/>
          <w:bCs/>
        </w:rPr>
      </w:pPr>
      <w:r w:rsidRPr="00303EE1">
        <w:rPr>
          <w:b/>
          <w:bCs/>
        </w:rPr>
        <w:t>О награждении</w:t>
      </w:r>
    </w:p>
    <w:p w:rsidR="008817ED" w:rsidRPr="00303EE1" w:rsidRDefault="008817ED" w:rsidP="008817ED">
      <w:pPr>
        <w:pStyle w:val="a5"/>
        <w:autoSpaceDE w:val="0"/>
        <w:autoSpaceDN w:val="0"/>
        <w:adjustRightInd w:val="0"/>
        <w:ind w:left="709"/>
        <w:jc w:val="both"/>
        <w:rPr>
          <w:bCs/>
        </w:rPr>
      </w:pPr>
      <w:r>
        <w:rPr>
          <w:bCs/>
        </w:rPr>
        <w:t>(докладывает Глава Шумерлинского района Леонтьев Борис Геннадьевич)</w:t>
      </w:r>
    </w:p>
    <w:p w:rsidR="00F35F68" w:rsidRDefault="00F35F68" w:rsidP="008817ED">
      <w:pPr>
        <w:tabs>
          <w:tab w:val="left" w:pos="7065"/>
        </w:tabs>
        <w:jc w:val="both"/>
      </w:pPr>
    </w:p>
    <w:tbl>
      <w:tblPr>
        <w:tblpPr w:leftFromText="180" w:rightFromText="180"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6"/>
      </w:tblGrid>
      <w:tr w:rsidR="00F35F68" w:rsidTr="00B522C2">
        <w:trPr>
          <w:trHeight w:val="1274"/>
        </w:trPr>
        <w:tc>
          <w:tcPr>
            <w:tcW w:w="7776" w:type="dxa"/>
            <w:tcBorders>
              <w:top w:val="nil"/>
              <w:left w:val="nil"/>
              <w:bottom w:val="nil"/>
              <w:right w:val="nil"/>
            </w:tcBorders>
            <w:shd w:val="clear" w:color="auto" w:fill="auto"/>
          </w:tcPr>
          <w:p w:rsidR="00710193" w:rsidRDefault="00710193" w:rsidP="008817ED">
            <w:pPr>
              <w:jc w:val="both"/>
            </w:pPr>
            <w:r w:rsidRPr="00710193">
              <w:rPr>
                <w:b/>
              </w:rPr>
              <w:t>О внесении изменений в Устав Шумерлинского района Чувашской Республики</w:t>
            </w:r>
            <w:r w:rsidRPr="003B38FE">
              <w:t xml:space="preserve"> </w:t>
            </w:r>
          </w:p>
          <w:p w:rsidR="00F35F68" w:rsidRPr="00710193" w:rsidRDefault="00710193" w:rsidP="00F16B11">
            <w:pPr>
              <w:tabs>
                <w:tab w:val="left" w:pos="7065"/>
              </w:tabs>
              <w:jc w:val="both"/>
            </w:pPr>
            <w:r w:rsidRPr="00710193">
              <w:t>Заведующ</w:t>
            </w:r>
            <w:r w:rsidR="00F16B11">
              <w:t>его</w:t>
            </w:r>
            <w:bookmarkStart w:id="0" w:name="_GoBack"/>
            <w:bookmarkEnd w:id="0"/>
            <w:r w:rsidRPr="00710193">
              <w:t xml:space="preserve"> сектором правового обеспечения администрации Шумерлинского района Краснову М.В.</w:t>
            </w:r>
          </w:p>
        </w:tc>
      </w:tr>
    </w:tbl>
    <w:p w:rsidR="00F13BC5" w:rsidRDefault="008817ED" w:rsidP="008817ED">
      <w:pPr>
        <w:tabs>
          <w:tab w:val="left" w:pos="7065"/>
        </w:tabs>
        <w:jc w:val="both"/>
        <w:rPr>
          <w:b/>
        </w:rPr>
      </w:pPr>
      <w:r>
        <w:rPr>
          <w:b/>
        </w:rPr>
        <w:t>43</w:t>
      </w:r>
      <w:r w:rsidR="00F35F68" w:rsidRPr="00A96B1E">
        <w:rPr>
          <w:b/>
        </w:rPr>
        <w:t>/</w:t>
      </w:r>
      <w:r w:rsidR="00F35F68">
        <w:rPr>
          <w:b/>
        </w:rPr>
        <w:t>1</w:t>
      </w:r>
      <w:r w:rsidR="00F35F68" w:rsidRPr="00A96B1E">
        <w:rPr>
          <w:b/>
        </w:rPr>
        <w:t xml:space="preserve">.  </w:t>
      </w:r>
    </w:p>
    <w:p w:rsidR="00752DED" w:rsidRDefault="00752DED" w:rsidP="008817ED">
      <w:pPr>
        <w:tabs>
          <w:tab w:val="left" w:pos="7065"/>
        </w:tabs>
        <w:rPr>
          <w:b/>
        </w:rPr>
      </w:pPr>
    </w:p>
    <w:p w:rsidR="00F35F68" w:rsidRDefault="00F35F68" w:rsidP="008817ED">
      <w:pPr>
        <w:tabs>
          <w:tab w:val="left" w:pos="7065"/>
        </w:tabs>
        <w:rPr>
          <w:b/>
        </w:rPr>
      </w:pPr>
      <w:r>
        <w:rPr>
          <w:b/>
        </w:rPr>
        <w:t xml:space="preserve">СЛУШАЛИ: </w:t>
      </w:r>
    </w:p>
    <w:p w:rsidR="008817ED" w:rsidRDefault="008817ED" w:rsidP="008817ED">
      <w:pPr>
        <w:autoSpaceDE w:val="0"/>
        <w:autoSpaceDN w:val="0"/>
        <w:adjustRightInd w:val="0"/>
        <w:ind w:firstLine="720"/>
        <w:jc w:val="both"/>
      </w:pPr>
    </w:p>
    <w:p w:rsidR="008817ED" w:rsidRPr="007972F0" w:rsidRDefault="008817ED" w:rsidP="008817ED">
      <w:pPr>
        <w:autoSpaceDE w:val="0"/>
        <w:autoSpaceDN w:val="0"/>
        <w:adjustRightInd w:val="0"/>
        <w:ind w:firstLine="720"/>
        <w:jc w:val="both"/>
      </w:pPr>
      <w:r w:rsidRPr="007972F0">
        <w:t>В соответствии с Федеральным законом от 06.10.2003 № 131-ФЗ «Об общих принципах организации местного самоуправления в Российской Федерации»</w:t>
      </w:r>
    </w:p>
    <w:p w:rsidR="008817ED" w:rsidRPr="007972F0" w:rsidRDefault="008817ED" w:rsidP="008817ED">
      <w:pPr>
        <w:autoSpaceDE w:val="0"/>
        <w:autoSpaceDN w:val="0"/>
        <w:adjustRightInd w:val="0"/>
        <w:ind w:firstLine="720"/>
        <w:jc w:val="center"/>
        <w:rPr>
          <w:b/>
        </w:rPr>
      </w:pPr>
      <w:r w:rsidRPr="007972F0">
        <w:rPr>
          <w:b/>
        </w:rPr>
        <w:t>Собрание депутатов Шумерлинского района</w:t>
      </w:r>
    </w:p>
    <w:p w:rsidR="008817ED" w:rsidRPr="007972F0" w:rsidRDefault="008817ED" w:rsidP="008817ED">
      <w:pPr>
        <w:autoSpaceDE w:val="0"/>
        <w:autoSpaceDN w:val="0"/>
        <w:adjustRightInd w:val="0"/>
        <w:ind w:firstLine="720"/>
        <w:jc w:val="center"/>
        <w:rPr>
          <w:b/>
        </w:rPr>
      </w:pPr>
      <w:r w:rsidRPr="007972F0">
        <w:rPr>
          <w:b/>
        </w:rPr>
        <w:t>Чувашской Республики решило:</w:t>
      </w:r>
    </w:p>
    <w:p w:rsidR="00F16B11" w:rsidRDefault="00F16B11" w:rsidP="00F16B11">
      <w:pPr>
        <w:autoSpaceDE w:val="0"/>
        <w:autoSpaceDN w:val="0"/>
        <w:adjustRightInd w:val="0"/>
        <w:ind w:firstLine="720"/>
        <w:jc w:val="both"/>
      </w:pPr>
      <w:r>
        <w:t xml:space="preserve">1. </w:t>
      </w:r>
      <w:proofErr w:type="gramStart"/>
      <w:r>
        <w:t>Внести в Устав Шумерлинского района Чувашской Республики, принятый решением Собрания депутатов Шумерлинского района от 05.12.2013 № 42/1 (с изменениями от 28.02.2014 № 45/1, от 30.06.2014 № 47/1, от 17.11.2014 № 50/1, от 05.03.2015 № 55/1, от 22.06.2015 № 59/1, от 30.12.2015 № 6/2, от 29.04.2016 №  11/2, от 30.08.2016 № 13/1, от 28.02.2017 № 19/1, от 29.09.2017 № 27/1, от</w:t>
      </w:r>
      <w:proofErr w:type="gramEnd"/>
      <w:r>
        <w:t xml:space="preserve"> 25.12.2017 № 35/1) следующие изменения:</w:t>
      </w:r>
    </w:p>
    <w:p w:rsidR="00F16B11" w:rsidRDefault="00F16B11" w:rsidP="00F16B11">
      <w:pPr>
        <w:numPr>
          <w:ilvl w:val="1"/>
          <w:numId w:val="21"/>
        </w:numPr>
        <w:ind w:left="0" w:firstLine="567"/>
        <w:jc w:val="both"/>
        <w:rPr>
          <w:bCs/>
        </w:rPr>
      </w:pPr>
      <w:r>
        <w:rPr>
          <w:bCs/>
        </w:rPr>
        <w:t>пункт 30 части 1 статьи 7 Устава изложить в следующей редакции:</w:t>
      </w:r>
    </w:p>
    <w:p w:rsidR="00F16B11" w:rsidRDefault="00F16B11" w:rsidP="00F16B11">
      <w:pPr>
        <w:autoSpaceDE w:val="0"/>
        <w:autoSpaceDN w:val="0"/>
        <w:adjustRightInd w:val="0"/>
        <w:jc w:val="both"/>
        <w:rPr>
          <w:rFonts w:eastAsiaTheme="minorHAnsi"/>
          <w:lang w:eastAsia="en-US"/>
        </w:rPr>
      </w:pPr>
      <w:r>
        <w:rPr>
          <w:bCs/>
        </w:rPr>
        <w:t xml:space="preserve">«30) </w:t>
      </w:r>
      <w:r>
        <w:rPr>
          <w:rFonts w:eastAsiaTheme="minorHAnsi"/>
          <w:lang w:eastAsia="en-US"/>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Pr>
          <w:rFonts w:eastAsiaTheme="minorHAnsi"/>
          <w:lang w:eastAsia="en-US"/>
        </w:rPr>
        <w:t>волонтерству</w:t>
      </w:r>
      <w:proofErr w:type="spellEnd"/>
      <w:r>
        <w:rPr>
          <w:rFonts w:eastAsiaTheme="minorHAnsi"/>
          <w:lang w:eastAsia="en-US"/>
        </w:rPr>
        <w:t>)</w:t>
      </w:r>
      <w:proofErr w:type="gramStart"/>
      <w:r>
        <w:rPr>
          <w:rFonts w:eastAsiaTheme="minorHAnsi"/>
          <w:lang w:eastAsia="en-US"/>
        </w:rPr>
        <w:t>;»</w:t>
      </w:r>
      <w:proofErr w:type="gramEnd"/>
      <w:r>
        <w:rPr>
          <w:rFonts w:eastAsiaTheme="minorHAnsi"/>
          <w:lang w:eastAsia="en-US"/>
        </w:rPr>
        <w:t>;</w:t>
      </w:r>
      <w:r>
        <w:rPr>
          <w:bCs/>
        </w:rPr>
        <w:t xml:space="preserve"> </w:t>
      </w:r>
    </w:p>
    <w:p w:rsidR="00F16B11" w:rsidRDefault="00F16B11" w:rsidP="00F16B11">
      <w:pPr>
        <w:numPr>
          <w:ilvl w:val="1"/>
          <w:numId w:val="21"/>
        </w:numPr>
        <w:ind w:left="0" w:firstLine="567"/>
        <w:jc w:val="both"/>
        <w:rPr>
          <w:bCs/>
        </w:rPr>
      </w:pPr>
      <w:r>
        <w:rPr>
          <w:bCs/>
        </w:rPr>
        <w:t>пункт 9 части 1 статьи 8 Устава изложить в следующей редакции:</w:t>
      </w:r>
    </w:p>
    <w:p w:rsidR="00F16B11" w:rsidRDefault="00F16B11" w:rsidP="00F16B11">
      <w:pPr>
        <w:autoSpaceDE w:val="0"/>
        <w:autoSpaceDN w:val="0"/>
        <w:adjustRightInd w:val="0"/>
        <w:jc w:val="both"/>
        <w:rPr>
          <w:rFonts w:eastAsiaTheme="minorHAnsi"/>
          <w:lang w:eastAsia="en-US"/>
        </w:rPr>
      </w:pPr>
      <w:proofErr w:type="gramStart"/>
      <w:r>
        <w:rPr>
          <w:bCs/>
        </w:rPr>
        <w:t xml:space="preserve">«9) </w:t>
      </w:r>
      <w:r>
        <w:rPr>
          <w:rFonts w:eastAsiaTheme="minorHAnsi"/>
          <w:lang w:eastAsia="en-US"/>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Pr>
          <w:rFonts w:eastAsiaTheme="minorHAnsi"/>
          <w:lang w:eastAsia="en-US"/>
        </w:rPr>
        <w:t xml:space="preserve"> с федеральными законами</w:t>
      </w:r>
      <w:proofErr w:type="gramStart"/>
      <w:r>
        <w:rPr>
          <w:rFonts w:eastAsiaTheme="minorHAnsi"/>
          <w:lang w:eastAsia="en-US"/>
        </w:rPr>
        <w:t>;»</w:t>
      </w:r>
      <w:proofErr w:type="gramEnd"/>
      <w:r>
        <w:rPr>
          <w:rFonts w:eastAsiaTheme="minorHAnsi"/>
          <w:lang w:eastAsia="en-US"/>
        </w:rPr>
        <w:t xml:space="preserve">; </w:t>
      </w:r>
    </w:p>
    <w:p w:rsidR="00F16B11" w:rsidRDefault="00F16B11" w:rsidP="00F16B11">
      <w:pPr>
        <w:numPr>
          <w:ilvl w:val="1"/>
          <w:numId w:val="21"/>
        </w:numPr>
        <w:ind w:left="0" w:firstLine="567"/>
        <w:jc w:val="both"/>
        <w:rPr>
          <w:rFonts w:eastAsiaTheme="minorHAnsi"/>
          <w:lang w:eastAsia="en-US"/>
        </w:rPr>
      </w:pPr>
      <w:r>
        <w:rPr>
          <w:rFonts w:eastAsiaTheme="minorHAnsi"/>
          <w:lang w:eastAsia="en-US"/>
        </w:rPr>
        <w:t>наименование статьи 15 Устава изложить в следующей редакции:</w:t>
      </w:r>
    </w:p>
    <w:p w:rsidR="00F16B11" w:rsidRDefault="00F16B11" w:rsidP="00F16B11">
      <w:pPr>
        <w:autoSpaceDE w:val="0"/>
        <w:autoSpaceDN w:val="0"/>
        <w:adjustRightInd w:val="0"/>
        <w:jc w:val="both"/>
        <w:outlineLvl w:val="0"/>
        <w:rPr>
          <w:rFonts w:eastAsiaTheme="minorHAnsi"/>
          <w:bCs/>
          <w:lang w:eastAsia="en-US"/>
        </w:rPr>
      </w:pPr>
      <w:r>
        <w:rPr>
          <w:rFonts w:eastAsiaTheme="minorHAnsi"/>
          <w:lang w:eastAsia="en-US"/>
        </w:rPr>
        <w:t xml:space="preserve">«Статья 15. </w:t>
      </w:r>
      <w:r>
        <w:rPr>
          <w:rFonts w:eastAsiaTheme="minorHAnsi"/>
          <w:bCs/>
          <w:lang w:eastAsia="en-US"/>
        </w:rPr>
        <w:t>Публичные слушания, общественные обсуждения»;</w:t>
      </w:r>
    </w:p>
    <w:p w:rsidR="00F16B11" w:rsidRDefault="00F16B11" w:rsidP="00F16B11">
      <w:pPr>
        <w:numPr>
          <w:ilvl w:val="1"/>
          <w:numId w:val="21"/>
        </w:numPr>
        <w:ind w:left="0" w:firstLine="567"/>
        <w:jc w:val="both"/>
        <w:rPr>
          <w:rFonts w:eastAsiaTheme="minorHAnsi"/>
          <w:b/>
          <w:bCs/>
          <w:lang w:eastAsia="en-US"/>
        </w:rPr>
      </w:pPr>
      <w:r>
        <w:rPr>
          <w:rFonts w:eastAsiaTheme="minorHAnsi"/>
          <w:bCs/>
          <w:lang w:eastAsia="en-US"/>
        </w:rPr>
        <w:t>абзац четвертый части 2 статьи 15 Устава признать утратившим силу.</w:t>
      </w:r>
    </w:p>
    <w:p w:rsidR="00F16B11" w:rsidRDefault="00F16B11" w:rsidP="00F16B11">
      <w:pPr>
        <w:numPr>
          <w:ilvl w:val="1"/>
          <w:numId w:val="21"/>
        </w:numPr>
        <w:ind w:left="0" w:firstLine="567"/>
        <w:jc w:val="both"/>
        <w:rPr>
          <w:rFonts w:eastAsiaTheme="minorHAnsi"/>
          <w:b/>
          <w:bCs/>
          <w:lang w:eastAsia="en-US"/>
        </w:rPr>
      </w:pPr>
      <w:r>
        <w:rPr>
          <w:rFonts w:eastAsiaTheme="minorHAnsi"/>
          <w:bCs/>
          <w:lang w:eastAsia="en-US"/>
        </w:rPr>
        <w:t>Статью 15 Устава дополнить частью 4 следующего содержания:</w:t>
      </w:r>
    </w:p>
    <w:p w:rsidR="00F16B11" w:rsidRDefault="00F16B11" w:rsidP="00F16B11">
      <w:pPr>
        <w:autoSpaceDE w:val="0"/>
        <w:autoSpaceDN w:val="0"/>
        <w:adjustRightInd w:val="0"/>
        <w:jc w:val="both"/>
        <w:rPr>
          <w:rFonts w:eastAsiaTheme="minorHAnsi"/>
          <w:bCs/>
          <w:lang w:eastAsia="en-US"/>
        </w:rPr>
      </w:pPr>
      <w:r>
        <w:rPr>
          <w:rFonts w:eastAsiaTheme="minorHAnsi"/>
          <w:bCs/>
          <w:lang w:eastAsia="en-US"/>
        </w:rPr>
        <w:t xml:space="preserve">«4. </w:t>
      </w:r>
      <w:proofErr w:type="gramStart"/>
      <w:r>
        <w:rPr>
          <w:rFonts w:eastAsiaTheme="minorHAnsi"/>
          <w:bCs/>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eastAsiaTheme="minorHAnsi"/>
          <w:bCs/>
          <w:lang w:eastAsia="en-US"/>
        </w:rPr>
        <w:t xml:space="preserve"> </w:t>
      </w:r>
      <w:proofErr w:type="gramStart"/>
      <w:r>
        <w:rPr>
          <w:rFonts w:eastAsiaTheme="minorHAnsi"/>
          <w:bCs/>
          <w:lang w:eastAsia="en-US"/>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нормативно – правовым </w:t>
      </w:r>
      <w:r>
        <w:rPr>
          <w:rFonts w:eastAsiaTheme="minorHAnsi"/>
          <w:bCs/>
          <w:lang w:eastAsia="en-US"/>
        </w:rPr>
        <w:lastRenderedPageBreak/>
        <w:t xml:space="preserve">актом Собрания депутатов Шумерлинского района с учетом </w:t>
      </w:r>
      <w:r w:rsidRPr="00F16B11">
        <w:rPr>
          <w:rFonts w:eastAsiaTheme="minorHAnsi"/>
          <w:bCs/>
          <w:lang w:eastAsia="en-US"/>
        </w:rPr>
        <w:t xml:space="preserve">положений </w:t>
      </w:r>
      <w:hyperlink r:id="rId8" w:history="1">
        <w:r w:rsidRPr="00F16B11">
          <w:rPr>
            <w:rStyle w:val="af8"/>
            <w:rFonts w:eastAsiaTheme="minorHAnsi"/>
            <w:bCs/>
            <w:color w:val="auto"/>
            <w:u w:val="none"/>
            <w:lang w:eastAsia="en-US"/>
          </w:rPr>
          <w:t>законодательства</w:t>
        </w:r>
      </w:hyperlink>
      <w:r w:rsidRPr="00F16B11">
        <w:rPr>
          <w:rFonts w:eastAsiaTheme="minorHAnsi"/>
          <w:bCs/>
          <w:lang w:eastAsia="en-US"/>
        </w:rPr>
        <w:t xml:space="preserve"> о </w:t>
      </w:r>
      <w:r>
        <w:rPr>
          <w:rFonts w:eastAsiaTheme="minorHAnsi"/>
          <w:bCs/>
          <w:lang w:eastAsia="en-US"/>
        </w:rPr>
        <w:t>градостроительной деятельности.»;</w:t>
      </w:r>
      <w:proofErr w:type="gramEnd"/>
    </w:p>
    <w:p w:rsidR="00F16B11" w:rsidRDefault="00F16B11" w:rsidP="00F16B11">
      <w:pPr>
        <w:pStyle w:val="21"/>
        <w:spacing w:after="0" w:line="276" w:lineRule="auto"/>
        <w:ind w:firstLine="720"/>
      </w:pPr>
      <w:r>
        <w:t>2. Настоящее решение вступает в силу после его государственной регистрации и официального опубликования.</w:t>
      </w:r>
    </w:p>
    <w:p w:rsidR="00482696" w:rsidRDefault="00482696" w:rsidP="008817ED">
      <w:pPr>
        <w:pStyle w:val="af2"/>
        <w:ind w:left="1701" w:hanging="1134"/>
        <w:rPr>
          <w:rFonts w:ascii="Times New Roman" w:hAnsi="Times New Roman" w:cs="Times New Roman"/>
          <w:sz w:val="26"/>
        </w:rPr>
      </w:pPr>
    </w:p>
    <w:p w:rsidR="00FF04B6" w:rsidRDefault="00FF04B6" w:rsidP="008817ED">
      <w:pPr>
        <w:tabs>
          <w:tab w:val="left" w:pos="7065"/>
        </w:tabs>
        <w:jc w:val="both"/>
        <w:rPr>
          <w:b/>
        </w:rPr>
      </w:pPr>
      <w:r w:rsidRPr="00A96B1E">
        <w:rPr>
          <w:b/>
        </w:rPr>
        <w:t xml:space="preserve">На голосование поставлен проект решения Собрания депутатов по </w:t>
      </w:r>
      <w:r w:rsidR="00490258">
        <w:rPr>
          <w:b/>
        </w:rPr>
        <w:t>1</w:t>
      </w:r>
      <w:r w:rsidRPr="00A96B1E">
        <w:rPr>
          <w:b/>
        </w:rPr>
        <w:t xml:space="preserve"> вопросу.</w:t>
      </w:r>
    </w:p>
    <w:p w:rsidR="00FF04B6" w:rsidRDefault="00FF04B6" w:rsidP="008817ED">
      <w:pPr>
        <w:jc w:val="both"/>
        <w:rPr>
          <w:b/>
        </w:rPr>
      </w:pPr>
    </w:p>
    <w:p w:rsidR="00FF04B6" w:rsidRDefault="00FF04B6" w:rsidP="008817ED">
      <w:pPr>
        <w:jc w:val="both"/>
        <w:rPr>
          <w:b/>
        </w:rPr>
      </w:pPr>
      <w:r w:rsidRPr="00E935D3">
        <w:rPr>
          <w:b/>
        </w:rPr>
        <w:t>Голосовали: «за» - 1</w:t>
      </w:r>
      <w:r w:rsidR="00E935D3" w:rsidRPr="00E935D3">
        <w:rPr>
          <w:b/>
        </w:rPr>
        <w:t>0</w:t>
      </w:r>
      <w:r w:rsidRPr="00E935D3">
        <w:rPr>
          <w:b/>
        </w:rPr>
        <w:t>; «против» - нет; «воздержались» - нет.</w:t>
      </w:r>
    </w:p>
    <w:p w:rsidR="00FF04B6" w:rsidRDefault="00FF04B6" w:rsidP="008817ED">
      <w:pPr>
        <w:jc w:val="both"/>
        <w:rPr>
          <w:b/>
        </w:rPr>
      </w:pPr>
    </w:p>
    <w:p w:rsidR="00754471" w:rsidRDefault="00FF04B6" w:rsidP="008817ED">
      <w:pPr>
        <w:jc w:val="both"/>
        <w:rPr>
          <w:b/>
        </w:rPr>
      </w:pPr>
      <w:r>
        <w:rPr>
          <w:b/>
        </w:rPr>
        <w:t>Решение принято.</w:t>
      </w:r>
    </w:p>
    <w:p w:rsidR="00754471" w:rsidRDefault="00754471" w:rsidP="008817ED">
      <w:pPr>
        <w:jc w:val="both"/>
        <w:rPr>
          <w:b/>
        </w:rPr>
      </w:pPr>
    </w:p>
    <w:tbl>
      <w:tblPr>
        <w:tblpPr w:leftFromText="180" w:rightFromText="180"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6"/>
      </w:tblGrid>
      <w:tr w:rsidR="00A06935" w:rsidTr="00710193">
        <w:trPr>
          <w:trHeight w:val="1276"/>
        </w:trPr>
        <w:tc>
          <w:tcPr>
            <w:tcW w:w="7776" w:type="dxa"/>
            <w:tcBorders>
              <w:top w:val="nil"/>
              <w:left w:val="nil"/>
              <w:bottom w:val="nil"/>
              <w:right w:val="nil"/>
            </w:tcBorders>
            <w:shd w:val="clear" w:color="auto" w:fill="auto"/>
          </w:tcPr>
          <w:p w:rsidR="00752DED" w:rsidRPr="00C048F1" w:rsidRDefault="008817ED" w:rsidP="008817ED">
            <w:pPr>
              <w:jc w:val="both"/>
              <w:rPr>
                <w:b/>
              </w:rPr>
            </w:pPr>
            <w:r w:rsidRPr="003E1E0D">
              <w:rPr>
                <w:b/>
                <w:bCs/>
              </w:rPr>
              <w:t>О внесении изменений в Решение Собрания депутатов Шумерлинского района «О  бюджете Шумерлинского района на 2018 год и на плановый период 2019 и 2020 годов»</w:t>
            </w:r>
            <w:r w:rsidR="00C048F1" w:rsidRPr="00C048F1">
              <w:rPr>
                <w:b/>
              </w:rPr>
              <w:t xml:space="preserve"> </w:t>
            </w:r>
          </w:p>
          <w:p w:rsidR="00C048F1" w:rsidRDefault="00E935D3" w:rsidP="008817ED">
            <w:pPr>
              <w:jc w:val="both"/>
            </w:pPr>
            <w:r>
              <w:t>Н</w:t>
            </w:r>
            <w:r w:rsidR="00710193">
              <w:t>ачальника финансового отдела администрации Шумерлинского района Петрову Н.И.</w:t>
            </w:r>
          </w:p>
          <w:p w:rsidR="00A06935" w:rsidRPr="00DA6CA7" w:rsidRDefault="00A06935" w:rsidP="008817ED">
            <w:pPr>
              <w:jc w:val="both"/>
              <w:rPr>
                <w:b/>
              </w:rPr>
            </w:pPr>
          </w:p>
        </w:tc>
      </w:tr>
    </w:tbl>
    <w:p w:rsidR="00752DED" w:rsidRDefault="008817ED" w:rsidP="008817ED">
      <w:pPr>
        <w:tabs>
          <w:tab w:val="left" w:pos="7065"/>
        </w:tabs>
        <w:jc w:val="both"/>
        <w:rPr>
          <w:b/>
        </w:rPr>
      </w:pPr>
      <w:r>
        <w:rPr>
          <w:b/>
        </w:rPr>
        <w:t>43</w:t>
      </w:r>
      <w:r w:rsidR="00A06935" w:rsidRPr="00A96B1E">
        <w:rPr>
          <w:b/>
        </w:rPr>
        <w:t>/</w:t>
      </w:r>
      <w:r w:rsidR="00A06935">
        <w:rPr>
          <w:b/>
        </w:rPr>
        <w:t>2</w:t>
      </w:r>
      <w:r w:rsidR="00A06935" w:rsidRPr="00A96B1E">
        <w:rPr>
          <w:b/>
        </w:rPr>
        <w:t xml:space="preserve">.  </w:t>
      </w:r>
    </w:p>
    <w:p w:rsidR="00C048F1" w:rsidRDefault="00C048F1" w:rsidP="008817ED">
      <w:pPr>
        <w:tabs>
          <w:tab w:val="left" w:pos="7065"/>
        </w:tabs>
        <w:rPr>
          <w:b/>
        </w:rPr>
      </w:pPr>
    </w:p>
    <w:p w:rsidR="00C048F1" w:rsidRDefault="00C048F1" w:rsidP="008817ED">
      <w:pPr>
        <w:tabs>
          <w:tab w:val="left" w:pos="7065"/>
        </w:tabs>
        <w:rPr>
          <w:b/>
        </w:rPr>
      </w:pPr>
    </w:p>
    <w:p w:rsidR="00A06935" w:rsidRDefault="00A06935" w:rsidP="008817ED">
      <w:pPr>
        <w:tabs>
          <w:tab w:val="left" w:pos="7065"/>
        </w:tabs>
        <w:rPr>
          <w:b/>
        </w:rPr>
      </w:pPr>
      <w:r>
        <w:rPr>
          <w:b/>
        </w:rPr>
        <w:t xml:space="preserve">СЛУШАЛИ: </w:t>
      </w:r>
    </w:p>
    <w:p w:rsidR="00A06935" w:rsidRDefault="00A06935" w:rsidP="008817ED">
      <w:pPr>
        <w:jc w:val="both"/>
        <w:rPr>
          <w:b/>
        </w:rPr>
      </w:pPr>
    </w:p>
    <w:p w:rsidR="00A06935" w:rsidRDefault="00A06935" w:rsidP="008817ED">
      <w:pPr>
        <w:jc w:val="center"/>
        <w:rPr>
          <w:b/>
          <w:bCs/>
        </w:rPr>
      </w:pPr>
    </w:p>
    <w:p w:rsidR="008817ED" w:rsidRPr="006E692F" w:rsidRDefault="008817ED" w:rsidP="008817ED">
      <w:pPr>
        <w:pStyle w:val="2"/>
        <w:spacing w:after="0"/>
        <w:jc w:val="both"/>
        <w:rPr>
          <w:b/>
          <w:bCs/>
          <w:sz w:val="26"/>
          <w:szCs w:val="26"/>
        </w:rPr>
      </w:pPr>
      <w:r w:rsidRPr="006E692F">
        <w:rPr>
          <w:b/>
          <w:bCs/>
          <w:sz w:val="26"/>
          <w:szCs w:val="26"/>
        </w:rPr>
        <w:t>Статья 1</w:t>
      </w:r>
    </w:p>
    <w:p w:rsidR="008817ED" w:rsidRPr="006E692F" w:rsidRDefault="008817ED" w:rsidP="008817ED">
      <w:pPr>
        <w:pStyle w:val="2"/>
        <w:spacing w:after="0" w:line="240" w:lineRule="auto"/>
        <w:jc w:val="both"/>
        <w:rPr>
          <w:sz w:val="26"/>
          <w:szCs w:val="26"/>
        </w:rPr>
      </w:pPr>
      <w:r w:rsidRPr="006E692F">
        <w:rPr>
          <w:sz w:val="26"/>
          <w:szCs w:val="26"/>
        </w:rPr>
        <w:t>Внести в Решение Собрания депутатов Шумерлинского района от 07 декабря 201</w:t>
      </w:r>
      <w:r>
        <w:rPr>
          <w:sz w:val="26"/>
          <w:szCs w:val="26"/>
        </w:rPr>
        <w:t>7</w:t>
      </w:r>
      <w:r w:rsidRPr="006E692F">
        <w:rPr>
          <w:sz w:val="26"/>
          <w:szCs w:val="26"/>
        </w:rPr>
        <w:t xml:space="preserve"> года № </w:t>
      </w:r>
      <w:r>
        <w:rPr>
          <w:sz w:val="26"/>
          <w:szCs w:val="26"/>
        </w:rPr>
        <w:t>43</w:t>
      </w:r>
      <w:r w:rsidRPr="006E692F">
        <w:rPr>
          <w:sz w:val="26"/>
          <w:szCs w:val="26"/>
        </w:rPr>
        <w:t>/1 «О бюджете Шумерлинского района на 201</w:t>
      </w:r>
      <w:r>
        <w:rPr>
          <w:sz w:val="26"/>
          <w:szCs w:val="26"/>
        </w:rPr>
        <w:t>8</w:t>
      </w:r>
      <w:r w:rsidRPr="006E692F">
        <w:rPr>
          <w:sz w:val="26"/>
          <w:szCs w:val="26"/>
        </w:rPr>
        <w:t xml:space="preserve"> год и на плановый период 201</w:t>
      </w:r>
      <w:r>
        <w:rPr>
          <w:sz w:val="26"/>
          <w:szCs w:val="26"/>
        </w:rPr>
        <w:t>9</w:t>
      </w:r>
      <w:r w:rsidRPr="006E692F">
        <w:rPr>
          <w:sz w:val="26"/>
          <w:szCs w:val="26"/>
        </w:rPr>
        <w:t xml:space="preserve"> и 20</w:t>
      </w:r>
      <w:r>
        <w:rPr>
          <w:sz w:val="26"/>
          <w:szCs w:val="26"/>
        </w:rPr>
        <w:t>20</w:t>
      </w:r>
      <w:r w:rsidRPr="006E692F">
        <w:rPr>
          <w:sz w:val="26"/>
          <w:szCs w:val="26"/>
        </w:rPr>
        <w:t xml:space="preserve"> годов» следующие изменения:</w:t>
      </w:r>
    </w:p>
    <w:p w:rsidR="008817ED" w:rsidRPr="006E692F" w:rsidRDefault="008817ED" w:rsidP="008817ED">
      <w:pPr>
        <w:pStyle w:val="2"/>
        <w:spacing w:after="0" w:line="240" w:lineRule="auto"/>
        <w:jc w:val="both"/>
        <w:rPr>
          <w:sz w:val="26"/>
          <w:szCs w:val="26"/>
        </w:rPr>
      </w:pPr>
      <w:r w:rsidRPr="006E692F">
        <w:rPr>
          <w:sz w:val="26"/>
          <w:szCs w:val="26"/>
        </w:rPr>
        <w:t>1) стать</w:t>
      </w:r>
      <w:r>
        <w:rPr>
          <w:sz w:val="26"/>
          <w:szCs w:val="26"/>
        </w:rPr>
        <w:t>ю</w:t>
      </w:r>
      <w:r w:rsidRPr="006E692F">
        <w:rPr>
          <w:sz w:val="26"/>
          <w:szCs w:val="26"/>
        </w:rPr>
        <w:t xml:space="preserve"> 1 изложить в следующей редакции:</w:t>
      </w:r>
    </w:p>
    <w:p w:rsidR="008817ED" w:rsidRPr="00E31A61" w:rsidRDefault="008817ED" w:rsidP="008817ED">
      <w:pPr>
        <w:pStyle w:val="a3"/>
        <w:rPr>
          <w:sz w:val="26"/>
          <w:szCs w:val="26"/>
        </w:rPr>
      </w:pPr>
      <w:r w:rsidRPr="006E692F">
        <w:rPr>
          <w:sz w:val="26"/>
          <w:szCs w:val="26"/>
        </w:rPr>
        <w:t xml:space="preserve"> «</w:t>
      </w:r>
      <w:r w:rsidRPr="00684C93">
        <w:rPr>
          <w:sz w:val="26"/>
          <w:szCs w:val="26"/>
        </w:rPr>
        <w:t>1</w:t>
      </w:r>
      <w:r w:rsidRPr="00E31A61">
        <w:rPr>
          <w:sz w:val="26"/>
          <w:szCs w:val="26"/>
        </w:rPr>
        <w:t>.Утвердить основные характеристики бюджета Шумерлинского района Чувашской Республики на 2018 год:</w:t>
      </w:r>
    </w:p>
    <w:p w:rsidR="008817ED" w:rsidRPr="00E31A61" w:rsidRDefault="008817ED" w:rsidP="008817ED">
      <w:pPr>
        <w:pStyle w:val="a3"/>
        <w:rPr>
          <w:sz w:val="26"/>
          <w:szCs w:val="26"/>
        </w:rPr>
      </w:pPr>
      <w:r w:rsidRPr="00E31A61">
        <w:rPr>
          <w:sz w:val="26"/>
          <w:szCs w:val="26"/>
        </w:rPr>
        <w:t>прогнозируемый общий объем доходов бюджета Шумерлинского района Чувашской Республики в сумме</w:t>
      </w:r>
      <w:r w:rsidRPr="00E31A61">
        <w:rPr>
          <w:color w:val="FF0000"/>
          <w:sz w:val="26"/>
          <w:szCs w:val="26"/>
        </w:rPr>
        <w:t xml:space="preserve"> </w:t>
      </w:r>
      <w:r w:rsidRPr="00E31A61">
        <w:rPr>
          <w:sz w:val="26"/>
          <w:szCs w:val="26"/>
        </w:rPr>
        <w:t>1</w:t>
      </w:r>
      <w:r>
        <w:rPr>
          <w:sz w:val="26"/>
          <w:szCs w:val="26"/>
        </w:rPr>
        <w:t xml:space="preserve">82411,5 </w:t>
      </w:r>
      <w:r w:rsidRPr="00E31A61">
        <w:rPr>
          <w:sz w:val="26"/>
          <w:szCs w:val="26"/>
        </w:rPr>
        <w:t>тыс. рублей, в том числе объем безвозмездных поступлений 1</w:t>
      </w:r>
      <w:r>
        <w:rPr>
          <w:sz w:val="26"/>
          <w:szCs w:val="26"/>
        </w:rPr>
        <w:t>52661,8</w:t>
      </w:r>
      <w:r w:rsidRPr="00E31A61">
        <w:rPr>
          <w:sz w:val="26"/>
          <w:szCs w:val="26"/>
        </w:rPr>
        <w:t xml:space="preserve"> тыс. рублей, из них объем межбюджетных трансфертов, получаемых из республиканского бюджета Чувашской Республики –1</w:t>
      </w:r>
      <w:r>
        <w:rPr>
          <w:sz w:val="26"/>
          <w:szCs w:val="26"/>
        </w:rPr>
        <w:t>52661,8</w:t>
      </w:r>
      <w:r w:rsidRPr="00E31A61">
        <w:rPr>
          <w:sz w:val="26"/>
          <w:szCs w:val="26"/>
        </w:rPr>
        <w:t xml:space="preserve"> тыс. рублей;</w:t>
      </w:r>
    </w:p>
    <w:p w:rsidR="008817ED" w:rsidRPr="00E31A61" w:rsidRDefault="008817ED" w:rsidP="008817ED">
      <w:pPr>
        <w:pStyle w:val="a3"/>
        <w:rPr>
          <w:sz w:val="26"/>
          <w:szCs w:val="26"/>
        </w:rPr>
      </w:pPr>
      <w:r w:rsidRPr="00E31A61">
        <w:rPr>
          <w:sz w:val="26"/>
          <w:szCs w:val="26"/>
        </w:rPr>
        <w:t>общий объем расходов бюджета Шумерлинского района Чувашской Республики в сумме 1</w:t>
      </w:r>
      <w:r>
        <w:rPr>
          <w:sz w:val="26"/>
          <w:szCs w:val="26"/>
        </w:rPr>
        <w:t>82411,5</w:t>
      </w:r>
      <w:r w:rsidRPr="00E31A61">
        <w:rPr>
          <w:sz w:val="26"/>
          <w:szCs w:val="26"/>
        </w:rPr>
        <w:t xml:space="preserve"> тыс. рублей;</w:t>
      </w:r>
    </w:p>
    <w:p w:rsidR="008817ED" w:rsidRPr="000566DF" w:rsidRDefault="008817ED" w:rsidP="008817ED">
      <w:pPr>
        <w:pStyle w:val="a3"/>
        <w:rPr>
          <w:sz w:val="26"/>
          <w:szCs w:val="26"/>
        </w:rPr>
      </w:pPr>
      <w:r w:rsidRPr="000566DF">
        <w:rPr>
          <w:sz w:val="26"/>
          <w:szCs w:val="26"/>
        </w:rPr>
        <w:t>предельный объем муниципального долга Шумерлинского района Чувашской Республики в сумме 0 тыс. рублей;</w:t>
      </w:r>
    </w:p>
    <w:p w:rsidR="008817ED" w:rsidRPr="000566DF" w:rsidRDefault="008817ED" w:rsidP="008817ED">
      <w:pPr>
        <w:ind w:firstLine="567"/>
        <w:jc w:val="both"/>
        <w:rPr>
          <w:sz w:val="26"/>
          <w:szCs w:val="26"/>
        </w:rPr>
      </w:pPr>
      <w:r w:rsidRPr="000566DF">
        <w:rPr>
          <w:sz w:val="26"/>
          <w:szCs w:val="26"/>
        </w:rPr>
        <w:t>верхний предел муниципального внутреннего долга Шумерлинского района Чувашской Республики  на 1 января 2019 года в сумме 0 тыс. рублей, в том числе верхний  предел долга по муниципальным гарантиям Шумерлинского района Чувашской Республики в сумме  0,0 тыс. рублей;</w:t>
      </w:r>
    </w:p>
    <w:p w:rsidR="008817ED" w:rsidRPr="000566DF" w:rsidRDefault="008817ED" w:rsidP="008817ED">
      <w:pPr>
        <w:ind w:firstLine="567"/>
        <w:jc w:val="both"/>
        <w:rPr>
          <w:sz w:val="26"/>
          <w:szCs w:val="26"/>
        </w:rPr>
      </w:pPr>
      <w:r w:rsidRPr="000566DF">
        <w:rPr>
          <w:sz w:val="26"/>
          <w:szCs w:val="26"/>
        </w:rPr>
        <w:t>объем расходов на обслуживание муниципального долга Шумерлинского района Чувашской Республики 0 тыс. рублей;</w:t>
      </w:r>
    </w:p>
    <w:p w:rsidR="008817ED" w:rsidRPr="000566DF" w:rsidRDefault="008817ED" w:rsidP="008817ED">
      <w:pPr>
        <w:pStyle w:val="a3"/>
        <w:rPr>
          <w:sz w:val="26"/>
          <w:szCs w:val="26"/>
        </w:rPr>
      </w:pPr>
      <w:r w:rsidRPr="000566DF">
        <w:rPr>
          <w:sz w:val="26"/>
          <w:szCs w:val="26"/>
        </w:rPr>
        <w:t>прогнозируемый дефицит бюджета Шумерлинского района Чувашской Республики в сумме 0 тыс. рублей.</w:t>
      </w:r>
    </w:p>
    <w:p w:rsidR="008817ED" w:rsidRPr="00E31A61" w:rsidRDefault="008817ED" w:rsidP="008817ED">
      <w:pPr>
        <w:pStyle w:val="a3"/>
        <w:rPr>
          <w:sz w:val="26"/>
          <w:szCs w:val="26"/>
        </w:rPr>
      </w:pPr>
      <w:r w:rsidRPr="00E31A61">
        <w:rPr>
          <w:sz w:val="26"/>
          <w:szCs w:val="26"/>
        </w:rPr>
        <w:t>2. Утвердить основные характеристики бюджета Шумерлинского района Чувашской Республики на 2019 год:</w:t>
      </w:r>
    </w:p>
    <w:p w:rsidR="008817ED" w:rsidRPr="00E31A61" w:rsidRDefault="008817ED" w:rsidP="008817ED">
      <w:pPr>
        <w:pStyle w:val="a3"/>
        <w:rPr>
          <w:sz w:val="26"/>
          <w:szCs w:val="26"/>
        </w:rPr>
      </w:pPr>
      <w:r w:rsidRPr="00E31A61">
        <w:rPr>
          <w:sz w:val="26"/>
          <w:szCs w:val="26"/>
        </w:rPr>
        <w:t>прогнозируемый общий объем доходов бюджета Шумерлинского района Чувашской Республики в сумме</w:t>
      </w:r>
      <w:r w:rsidRPr="00E31A61">
        <w:rPr>
          <w:color w:val="FF0000"/>
          <w:sz w:val="26"/>
          <w:szCs w:val="26"/>
        </w:rPr>
        <w:t xml:space="preserve"> </w:t>
      </w:r>
      <w:r w:rsidRPr="00E31A61">
        <w:rPr>
          <w:sz w:val="26"/>
          <w:szCs w:val="26"/>
        </w:rPr>
        <w:t>14798</w:t>
      </w:r>
      <w:r>
        <w:rPr>
          <w:sz w:val="26"/>
          <w:szCs w:val="26"/>
        </w:rPr>
        <w:t>4,4</w:t>
      </w:r>
      <w:r w:rsidRPr="00E31A61">
        <w:rPr>
          <w:sz w:val="26"/>
          <w:szCs w:val="26"/>
        </w:rPr>
        <w:t xml:space="preserve"> тыс. рублей, в том числе объем безвозмездных поступлений 11088</w:t>
      </w:r>
      <w:r>
        <w:rPr>
          <w:sz w:val="26"/>
          <w:szCs w:val="26"/>
        </w:rPr>
        <w:t>6,5</w:t>
      </w:r>
      <w:r w:rsidRPr="00E31A61">
        <w:rPr>
          <w:sz w:val="26"/>
          <w:szCs w:val="26"/>
        </w:rPr>
        <w:t xml:space="preserve"> тыс. рублей, из них объем межбюджетных трансфертов, получаемых из республиканского бюджета Чувашской Республики – 11088</w:t>
      </w:r>
      <w:r>
        <w:rPr>
          <w:sz w:val="26"/>
          <w:szCs w:val="26"/>
        </w:rPr>
        <w:t>6,5</w:t>
      </w:r>
      <w:r w:rsidRPr="00E31A61">
        <w:rPr>
          <w:sz w:val="26"/>
          <w:szCs w:val="26"/>
        </w:rPr>
        <w:t xml:space="preserve"> тыс. рублей;</w:t>
      </w:r>
    </w:p>
    <w:p w:rsidR="008817ED" w:rsidRPr="00E31A61" w:rsidRDefault="008817ED" w:rsidP="008817ED">
      <w:pPr>
        <w:pStyle w:val="a3"/>
        <w:rPr>
          <w:sz w:val="26"/>
          <w:szCs w:val="26"/>
        </w:rPr>
      </w:pPr>
      <w:r w:rsidRPr="00E31A61">
        <w:rPr>
          <w:sz w:val="26"/>
          <w:szCs w:val="26"/>
        </w:rPr>
        <w:lastRenderedPageBreak/>
        <w:t>общий объем расходов бюджета Шумерлинского района Чувашской Республики в сумме 14798</w:t>
      </w:r>
      <w:r>
        <w:rPr>
          <w:sz w:val="26"/>
          <w:szCs w:val="26"/>
        </w:rPr>
        <w:t>4,4</w:t>
      </w:r>
      <w:r w:rsidRPr="00E31A61">
        <w:rPr>
          <w:sz w:val="26"/>
          <w:szCs w:val="26"/>
        </w:rPr>
        <w:t xml:space="preserve"> тыс. рублей, в том числе условно утвержденные расходы в сумме 2 000,0 тыс. рублей;</w:t>
      </w:r>
    </w:p>
    <w:p w:rsidR="008817ED" w:rsidRPr="000566DF" w:rsidRDefault="008817ED" w:rsidP="008817ED">
      <w:pPr>
        <w:pStyle w:val="a3"/>
        <w:rPr>
          <w:sz w:val="26"/>
          <w:szCs w:val="26"/>
        </w:rPr>
      </w:pPr>
      <w:r w:rsidRPr="000566DF">
        <w:rPr>
          <w:sz w:val="26"/>
          <w:szCs w:val="26"/>
        </w:rPr>
        <w:t>предельный объем муниципального долга Шумерлинского района Чувашской Республики в сумме 0 тыс. рублей;</w:t>
      </w:r>
    </w:p>
    <w:p w:rsidR="008817ED" w:rsidRPr="000566DF" w:rsidRDefault="008817ED" w:rsidP="008817ED">
      <w:pPr>
        <w:ind w:firstLine="567"/>
        <w:jc w:val="both"/>
        <w:rPr>
          <w:sz w:val="26"/>
          <w:szCs w:val="26"/>
        </w:rPr>
      </w:pPr>
      <w:r w:rsidRPr="000566DF">
        <w:rPr>
          <w:sz w:val="26"/>
          <w:szCs w:val="26"/>
        </w:rPr>
        <w:t>верхний предел муниципального внутреннего долга Шумерлинского района Чувашской Республики  на 1 января 2020 года в сумме 0 тыс. рублей, в том числе верхний  предел долга по муниципальным гарантиям Шумерлинского района Чувашской Республики в сумме  0,0 тыс. рублей;</w:t>
      </w:r>
    </w:p>
    <w:p w:rsidR="008817ED" w:rsidRPr="000566DF" w:rsidRDefault="008817ED" w:rsidP="008817ED">
      <w:pPr>
        <w:ind w:firstLine="567"/>
        <w:jc w:val="both"/>
        <w:rPr>
          <w:sz w:val="26"/>
          <w:szCs w:val="26"/>
        </w:rPr>
      </w:pPr>
      <w:r w:rsidRPr="000566DF">
        <w:rPr>
          <w:sz w:val="26"/>
          <w:szCs w:val="26"/>
        </w:rPr>
        <w:t>объем расходов на обслуживание муниципального долга Шумерлинского района Чувашской Республики 0 тыс. рублей;</w:t>
      </w:r>
    </w:p>
    <w:p w:rsidR="008817ED" w:rsidRPr="000566DF" w:rsidRDefault="008817ED" w:rsidP="008817ED">
      <w:pPr>
        <w:pStyle w:val="a3"/>
        <w:rPr>
          <w:sz w:val="26"/>
          <w:szCs w:val="26"/>
        </w:rPr>
      </w:pPr>
      <w:r w:rsidRPr="000566DF">
        <w:rPr>
          <w:sz w:val="26"/>
          <w:szCs w:val="26"/>
        </w:rPr>
        <w:t>прогнозируемый дефицит  бюджета Шумерлинского района Чувашской Республики в сумме 0 тыс. рублей.</w:t>
      </w:r>
    </w:p>
    <w:p w:rsidR="008817ED" w:rsidRPr="008942FD" w:rsidRDefault="008817ED" w:rsidP="008817ED">
      <w:pPr>
        <w:pStyle w:val="a3"/>
        <w:rPr>
          <w:sz w:val="26"/>
          <w:szCs w:val="26"/>
        </w:rPr>
      </w:pPr>
      <w:r w:rsidRPr="008942FD">
        <w:rPr>
          <w:sz w:val="26"/>
          <w:szCs w:val="26"/>
        </w:rPr>
        <w:t>3. Утвердить основные характеристики бюджета Шумерлинского района Чувашской Республики на 2020 год:</w:t>
      </w:r>
    </w:p>
    <w:p w:rsidR="008817ED" w:rsidRPr="00E31A61" w:rsidRDefault="008817ED" w:rsidP="008817ED">
      <w:pPr>
        <w:pStyle w:val="a3"/>
        <w:rPr>
          <w:sz w:val="26"/>
          <w:szCs w:val="26"/>
        </w:rPr>
      </w:pPr>
      <w:r w:rsidRPr="00E31A61">
        <w:rPr>
          <w:sz w:val="26"/>
          <w:szCs w:val="26"/>
        </w:rPr>
        <w:t>прогнозируемый общий объем доходов бюджета Шумерлинского района Чувашской Республики в сумме</w:t>
      </w:r>
      <w:r w:rsidRPr="00E31A61">
        <w:rPr>
          <w:color w:val="FF0000"/>
          <w:sz w:val="26"/>
          <w:szCs w:val="26"/>
        </w:rPr>
        <w:t xml:space="preserve"> </w:t>
      </w:r>
      <w:r w:rsidRPr="00E31A61">
        <w:rPr>
          <w:sz w:val="26"/>
          <w:szCs w:val="26"/>
        </w:rPr>
        <w:t>15254</w:t>
      </w:r>
      <w:r>
        <w:rPr>
          <w:sz w:val="26"/>
          <w:szCs w:val="26"/>
        </w:rPr>
        <w:t>7,5</w:t>
      </w:r>
      <w:r w:rsidRPr="00E31A61">
        <w:rPr>
          <w:sz w:val="26"/>
          <w:szCs w:val="26"/>
        </w:rPr>
        <w:t xml:space="preserve"> тыс. рублей, в том числе объем безвозмездных поступлений 1135</w:t>
      </w:r>
      <w:r>
        <w:rPr>
          <w:sz w:val="26"/>
          <w:szCs w:val="26"/>
        </w:rPr>
        <w:t xml:space="preserve">43,4 </w:t>
      </w:r>
      <w:r w:rsidRPr="00E31A61">
        <w:rPr>
          <w:sz w:val="26"/>
          <w:szCs w:val="26"/>
        </w:rPr>
        <w:t>тыс. рублей, из них объем межбюджетных трансфертов, получаемых из республиканского бюджета Чувашской Республики – 1135</w:t>
      </w:r>
      <w:r>
        <w:rPr>
          <w:sz w:val="26"/>
          <w:szCs w:val="26"/>
        </w:rPr>
        <w:t>43,4</w:t>
      </w:r>
      <w:r w:rsidRPr="00E31A61">
        <w:rPr>
          <w:sz w:val="26"/>
          <w:szCs w:val="26"/>
        </w:rPr>
        <w:t xml:space="preserve"> тыс. рублей;</w:t>
      </w:r>
    </w:p>
    <w:p w:rsidR="008817ED" w:rsidRPr="00E31A61" w:rsidRDefault="008817ED" w:rsidP="008817ED">
      <w:pPr>
        <w:pStyle w:val="a3"/>
        <w:rPr>
          <w:sz w:val="26"/>
          <w:szCs w:val="26"/>
        </w:rPr>
      </w:pPr>
      <w:r w:rsidRPr="00E31A61">
        <w:rPr>
          <w:sz w:val="26"/>
          <w:szCs w:val="26"/>
        </w:rPr>
        <w:t>общий объем расходов бюджета Шумерлинского района Чувашской Республики в сумме 15254</w:t>
      </w:r>
      <w:r>
        <w:rPr>
          <w:sz w:val="26"/>
          <w:szCs w:val="26"/>
        </w:rPr>
        <w:t>7,5</w:t>
      </w:r>
      <w:r w:rsidRPr="00E31A61">
        <w:rPr>
          <w:sz w:val="26"/>
          <w:szCs w:val="26"/>
        </w:rPr>
        <w:t xml:space="preserve"> тыс. рублей, в том числе условно утвержденные расходы в сумме 4 000 тыс. рублей;</w:t>
      </w:r>
    </w:p>
    <w:p w:rsidR="008817ED" w:rsidRPr="000566DF" w:rsidRDefault="008817ED" w:rsidP="008817ED">
      <w:pPr>
        <w:pStyle w:val="a3"/>
        <w:rPr>
          <w:sz w:val="26"/>
          <w:szCs w:val="26"/>
        </w:rPr>
      </w:pPr>
      <w:r w:rsidRPr="00E31A61">
        <w:rPr>
          <w:sz w:val="26"/>
          <w:szCs w:val="26"/>
        </w:rPr>
        <w:t>предельный объем муниципального долга Шумерлинского района Чувашской Республики в сумме 0 тыс.</w:t>
      </w:r>
      <w:r w:rsidRPr="000566DF">
        <w:rPr>
          <w:sz w:val="26"/>
          <w:szCs w:val="26"/>
        </w:rPr>
        <w:t xml:space="preserve"> рублей;</w:t>
      </w:r>
    </w:p>
    <w:p w:rsidR="008817ED" w:rsidRPr="000566DF" w:rsidRDefault="008817ED" w:rsidP="008817ED">
      <w:pPr>
        <w:ind w:firstLine="567"/>
        <w:jc w:val="both"/>
        <w:rPr>
          <w:sz w:val="26"/>
          <w:szCs w:val="26"/>
        </w:rPr>
      </w:pPr>
      <w:r w:rsidRPr="000566DF">
        <w:rPr>
          <w:sz w:val="26"/>
          <w:szCs w:val="26"/>
        </w:rPr>
        <w:t>верхний предел муниципального внутреннего долга Шумерлинского района Чувашской Республики  на 1 января 2021 года в сумме 0 тыс. рублей, в том числе верхний  предел долга по муниципальным гарантиям Шумерлинского района Чувашской Республики в сумме  0,0 тыс. рублей;</w:t>
      </w:r>
    </w:p>
    <w:p w:rsidR="008817ED" w:rsidRPr="000566DF" w:rsidRDefault="008817ED" w:rsidP="008817ED">
      <w:pPr>
        <w:ind w:firstLine="567"/>
        <w:jc w:val="both"/>
        <w:rPr>
          <w:sz w:val="26"/>
          <w:szCs w:val="26"/>
        </w:rPr>
      </w:pPr>
      <w:r w:rsidRPr="000566DF">
        <w:rPr>
          <w:sz w:val="26"/>
          <w:szCs w:val="26"/>
        </w:rPr>
        <w:t>объем расходов на обслуживание муниципального долга Шумерлинского района Чувашской Республики 0 тыс.</w:t>
      </w:r>
      <w:r>
        <w:rPr>
          <w:sz w:val="26"/>
          <w:szCs w:val="26"/>
        </w:rPr>
        <w:t xml:space="preserve"> </w:t>
      </w:r>
      <w:r w:rsidRPr="000566DF">
        <w:rPr>
          <w:sz w:val="26"/>
          <w:szCs w:val="26"/>
        </w:rPr>
        <w:t>рублей;</w:t>
      </w:r>
    </w:p>
    <w:p w:rsidR="008817ED" w:rsidRDefault="008817ED" w:rsidP="008817ED">
      <w:pPr>
        <w:pStyle w:val="a3"/>
        <w:rPr>
          <w:sz w:val="26"/>
          <w:szCs w:val="26"/>
        </w:rPr>
      </w:pPr>
      <w:r w:rsidRPr="000566DF">
        <w:rPr>
          <w:sz w:val="26"/>
          <w:szCs w:val="26"/>
        </w:rPr>
        <w:t>прогнозируемый дефицит  бюджета Шумерлинского района Чувашской Республики в сумме 0 тыс. рублей</w:t>
      </w:r>
      <w:proofErr w:type="gramStart"/>
      <w:r w:rsidRPr="000566DF">
        <w:rPr>
          <w:sz w:val="26"/>
          <w:szCs w:val="26"/>
        </w:rPr>
        <w:t>.»</w:t>
      </w:r>
      <w:proofErr w:type="gramEnd"/>
    </w:p>
    <w:p w:rsidR="008817ED" w:rsidRDefault="008817ED" w:rsidP="008817ED">
      <w:pPr>
        <w:shd w:val="clear" w:color="auto" w:fill="FFFFFF"/>
        <w:tabs>
          <w:tab w:val="left" w:pos="1080"/>
        </w:tabs>
        <w:ind w:firstLine="567"/>
        <w:jc w:val="both"/>
        <w:rPr>
          <w:sz w:val="26"/>
          <w:szCs w:val="26"/>
        </w:rPr>
      </w:pPr>
      <w:r>
        <w:rPr>
          <w:sz w:val="26"/>
          <w:szCs w:val="26"/>
        </w:rPr>
        <w:t>2) в статье 5 слова «на 2018 год согласно приложению 5 к настоящему Решению;</w:t>
      </w:r>
    </w:p>
    <w:p w:rsidR="008817ED" w:rsidRDefault="008817ED" w:rsidP="008817ED">
      <w:pPr>
        <w:shd w:val="clear" w:color="auto" w:fill="FFFFFF"/>
        <w:tabs>
          <w:tab w:val="left" w:pos="0"/>
        </w:tabs>
        <w:jc w:val="both"/>
        <w:rPr>
          <w:sz w:val="26"/>
          <w:szCs w:val="26"/>
        </w:rPr>
      </w:pPr>
      <w:r>
        <w:rPr>
          <w:sz w:val="26"/>
          <w:szCs w:val="26"/>
        </w:rPr>
        <w:t>на 2019 и 2020 годы согласно</w:t>
      </w:r>
      <w:r w:rsidRPr="00287E7E">
        <w:rPr>
          <w:sz w:val="26"/>
          <w:szCs w:val="26"/>
        </w:rPr>
        <w:t xml:space="preserve"> </w:t>
      </w:r>
      <w:r w:rsidRPr="00980F47">
        <w:rPr>
          <w:sz w:val="26"/>
          <w:szCs w:val="26"/>
        </w:rPr>
        <w:t xml:space="preserve">приложению </w:t>
      </w:r>
      <w:r>
        <w:rPr>
          <w:sz w:val="26"/>
          <w:szCs w:val="26"/>
        </w:rPr>
        <w:t>6</w:t>
      </w:r>
      <w:r w:rsidRPr="00287E7E">
        <w:rPr>
          <w:sz w:val="26"/>
          <w:szCs w:val="26"/>
        </w:rPr>
        <w:t xml:space="preserve"> к настоящему Решению</w:t>
      </w:r>
      <w:r>
        <w:rPr>
          <w:sz w:val="26"/>
          <w:szCs w:val="26"/>
        </w:rPr>
        <w:t>» заменить словами «на 2018 год согласно приложениям 5, 5</w:t>
      </w:r>
      <w:r w:rsidRPr="000D2942">
        <w:rPr>
          <w:sz w:val="26"/>
          <w:szCs w:val="26"/>
          <w:vertAlign w:val="superscript"/>
        </w:rPr>
        <w:t>1</w:t>
      </w:r>
      <w:r>
        <w:rPr>
          <w:sz w:val="26"/>
          <w:szCs w:val="26"/>
        </w:rPr>
        <w:t xml:space="preserve"> к настоящему Решению; на 2019 и 2020 годы согласно</w:t>
      </w:r>
      <w:r w:rsidRPr="00287E7E">
        <w:rPr>
          <w:sz w:val="26"/>
          <w:szCs w:val="26"/>
        </w:rPr>
        <w:t xml:space="preserve"> </w:t>
      </w:r>
      <w:r w:rsidRPr="00980F47">
        <w:rPr>
          <w:sz w:val="26"/>
          <w:szCs w:val="26"/>
        </w:rPr>
        <w:t>приложени</w:t>
      </w:r>
      <w:r>
        <w:rPr>
          <w:sz w:val="26"/>
          <w:szCs w:val="26"/>
        </w:rPr>
        <w:t>ям</w:t>
      </w:r>
      <w:r w:rsidRPr="00980F47">
        <w:rPr>
          <w:sz w:val="26"/>
          <w:szCs w:val="26"/>
        </w:rPr>
        <w:t xml:space="preserve"> </w:t>
      </w:r>
      <w:r>
        <w:rPr>
          <w:sz w:val="26"/>
          <w:szCs w:val="26"/>
        </w:rPr>
        <w:t>6, 6</w:t>
      </w:r>
      <w:r w:rsidRPr="000D2942">
        <w:rPr>
          <w:sz w:val="26"/>
          <w:szCs w:val="26"/>
          <w:vertAlign w:val="superscript"/>
        </w:rPr>
        <w:t xml:space="preserve">1 </w:t>
      </w:r>
      <w:r w:rsidRPr="00287E7E">
        <w:rPr>
          <w:sz w:val="26"/>
          <w:szCs w:val="26"/>
        </w:rPr>
        <w:t>к настоящему Решению</w:t>
      </w:r>
      <w:r>
        <w:rPr>
          <w:sz w:val="26"/>
          <w:szCs w:val="26"/>
        </w:rPr>
        <w:t>».</w:t>
      </w:r>
    </w:p>
    <w:p w:rsidR="008817ED" w:rsidRPr="00EE262B" w:rsidRDefault="008817ED" w:rsidP="008817ED">
      <w:pPr>
        <w:pStyle w:val="a3"/>
        <w:rPr>
          <w:sz w:val="26"/>
          <w:szCs w:val="26"/>
        </w:rPr>
      </w:pPr>
      <w:r>
        <w:rPr>
          <w:sz w:val="26"/>
          <w:szCs w:val="26"/>
        </w:rPr>
        <w:t>3</w:t>
      </w:r>
      <w:r w:rsidRPr="00EE262B">
        <w:rPr>
          <w:sz w:val="26"/>
          <w:szCs w:val="26"/>
        </w:rPr>
        <w:t>) в статье 6:</w:t>
      </w:r>
    </w:p>
    <w:p w:rsidR="008817ED" w:rsidRPr="00EE262B" w:rsidRDefault="008817ED" w:rsidP="008817ED">
      <w:pPr>
        <w:pStyle w:val="a3"/>
        <w:rPr>
          <w:sz w:val="26"/>
          <w:szCs w:val="26"/>
        </w:rPr>
      </w:pPr>
      <w:r w:rsidRPr="00EE262B">
        <w:rPr>
          <w:sz w:val="26"/>
          <w:szCs w:val="26"/>
        </w:rPr>
        <w:t>в части 1:</w:t>
      </w:r>
    </w:p>
    <w:p w:rsidR="008817ED" w:rsidRPr="00EE262B" w:rsidRDefault="008817ED" w:rsidP="008817ED">
      <w:pPr>
        <w:pStyle w:val="a3"/>
        <w:rPr>
          <w:sz w:val="26"/>
          <w:szCs w:val="26"/>
        </w:rPr>
      </w:pPr>
      <w:r w:rsidRPr="00EE262B">
        <w:rPr>
          <w:sz w:val="26"/>
          <w:szCs w:val="26"/>
        </w:rPr>
        <w:t>в пункте «а» слова «приложению 7</w:t>
      </w:r>
      <w:r>
        <w:rPr>
          <w:sz w:val="26"/>
          <w:szCs w:val="26"/>
        </w:rPr>
        <w:t>, 7</w:t>
      </w:r>
      <w:r w:rsidRPr="0053750D">
        <w:rPr>
          <w:sz w:val="26"/>
          <w:szCs w:val="26"/>
          <w:vertAlign w:val="superscript"/>
        </w:rPr>
        <w:t>1</w:t>
      </w:r>
      <w:r w:rsidRPr="00EE262B">
        <w:rPr>
          <w:sz w:val="26"/>
          <w:szCs w:val="26"/>
        </w:rPr>
        <w:t>» заменить словами «приложениям 7, 7</w:t>
      </w:r>
      <w:r w:rsidRPr="00EE262B">
        <w:rPr>
          <w:sz w:val="26"/>
          <w:szCs w:val="26"/>
          <w:vertAlign w:val="superscript"/>
        </w:rPr>
        <w:t>1</w:t>
      </w:r>
      <w:r>
        <w:rPr>
          <w:sz w:val="26"/>
          <w:szCs w:val="26"/>
        </w:rPr>
        <w:t>,7</w:t>
      </w:r>
      <w:r w:rsidRPr="0053750D">
        <w:rPr>
          <w:sz w:val="26"/>
          <w:szCs w:val="26"/>
          <w:vertAlign w:val="superscript"/>
        </w:rPr>
        <w:t>2</w:t>
      </w:r>
      <w:r w:rsidRPr="00EE262B">
        <w:rPr>
          <w:sz w:val="26"/>
          <w:szCs w:val="26"/>
          <w:vertAlign w:val="superscript"/>
        </w:rPr>
        <w:t xml:space="preserve"> </w:t>
      </w:r>
      <w:r w:rsidRPr="00EE262B">
        <w:rPr>
          <w:sz w:val="26"/>
          <w:szCs w:val="26"/>
        </w:rPr>
        <w:t>»;</w:t>
      </w:r>
    </w:p>
    <w:p w:rsidR="008817ED" w:rsidRPr="00EE262B" w:rsidRDefault="008817ED" w:rsidP="008817ED">
      <w:pPr>
        <w:pStyle w:val="a3"/>
        <w:rPr>
          <w:sz w:val="26"/>
          <w:szCs w:val="26"/>
        </w:rPr>
      </w:pPr>
      <w:r w:rsidRPr="00EE262B">
        <w:rPr>
          <w:sz w:val="26"/>
          <w:szCs w:val="26"/>
        </w:rPr>
        <w:t>в пункте «б» слова «приложению 8</w:t>
      </w:r>
      <w:r>
        <w:rPr>
          <w:sz w:val="26"/>
          <w:szCs w:val="26"/>
        </w:rPr>
        <w:t>, 8</w:t>
      </w:r>
      <w:r w:rsidRPr="00DC5A0D">
        <w:rPr>
          <w:sz w:val="26"/>
          <w:szCs w:val="26"/>
          <w:vertAlign w:val="superscript"/>
        </w:rPr>
        <w:t>1</w:t>
      </w:r>
      <w:r w:rsidRPr="00EE262B">
        <w:rPr>
          <w:sz w:val="26"/>
          <w:szCs w:val="26"/>
        </w:rPr>
        <w:t>» заменить словами «приложениям 8, 8</w:t>
      </w:r>
      <w:r w:rsidRPr="00EE262B">
        <w:rPr>
          <w:sz w:val="26"/>
          <w:szCs w:val="26"/>
          <w:vertAlign w:val="superscript"/>
        </w:rPr>
        <w:t>1</w:t>
      </w:r>
      <w:r>
        <w:rPr>
          <w:sz w:val="26"/>
          <w:szCs w:val="26"/>
        </w:rPr>
        <w:t>,8</w:t>
      </w:r>
      <w:r w:rsidRPr="00DC5A0D">
        <w:rPr>
          <w:sz w:val="26"/>
          <w:szCs w:val="26"/>
          <w:vertAlign w:val="superscript"/>
        </w:rPr>
        <w:t>2</w:t>
      </w:r>
      <w:r w:rsidRPr="00EE262B">
        <w:rPr>
          <w:sz w:val="26"/>
          <w:szCs w:val="26"/>
          <w:vertAlign w:val="superscript"/>
        </w:rPr>
        <w:t xml:space="preserve"> </w:t>
      </w:r>
      <w:r w:rsidRPr="00EE262B">
        <w:rPr>
          <w:sz w:val="26"/>
          <w:szCs w:val="26"/>
        </w:rPr>
        <w:t>»;</w:t>
      </w:r>
    </w:p>
    <w:p w:rsidR="008817ED" w:rsidRPr="00EE262B" w:rsidRDefault="008817ED" w:rsidP="008817ED">
      <w:pPr>
        <w:pStyle w:val="a3"/>
        <w:rPr>
          <w:sz w:val="26"/>
          <w:szCs w:val="26"/>
        </w:rPr>
      </w:pPr>
      <w:r w:rsidRPr="00EE262B">
        <w:rPr>
          <w:sz w:val="26"/>
          <w:szCs w:val="26"/>
        </w:rPr>
        <w:t>в пункте «д» слова «приложению 11</w:t>
      </w:r>
      <w:r>
        <w:rPr>
          <w:sz w:val="26"/>
          <w:szCs w:val="26"/>
        </w:rPr>
        <w:t>,11</w:t>
      </w:r>
      <w:r w:rsidRPr="00DC5A0D">
        <w:rPr>
          <w:sz w:val="26"/>
          <w:szCs w:val="26"/>
          <w:vertAlign w:val="superscript"/>
        </w:rPr>
        <w:t>1</w:t>
      </w:r>
      <w:r w:rsidRPr="00EE262B">
        <w:rPr>
          <w:sz w:val="26"/>
          <w:szCs w:val="26"/>
        </w:rPr>
        <w:t>» заменить словами «приложениям 11,11</w:t>
      </w:r>
      <w:r w:rsidRPr="00EE262B">
        <w:rPr>
          <w:sz w:val="26"/>
          <w:szCs w:val="26"/>
          <w:vertAlign w:val="superscript"/>
        </w:rPr>
        <w:t>1</w:t>
      </w:r>
      <w:r>
        <w:rPr>
          <w:sz w:val="26"/>
          <w:szCs w:val="26"/>
        </w:rPr>
        <w:t>,11</w:t>
      </w:r>
      <w:r w:rsidRPr="00DC5A0D">
        <w:rPr>
          <w:sz w:val="26"/>
          <w:szCs w:val="26"/>
          <w:vertAlign w:val="superscript"/>
        </w:rPr>
        <w:t>2</w:t>
      </w:r>
      <w:r w:rsidRPr="00EE262B">
        <w:rPr>
          <w:sz w:val="26"/>
          <w:szCs w:val="26"/>
        </w:rPr>
        <w:t>»;</w:t>
      </w:r>
    </w:p>
    <w:p w:rsidR="008817ED" w:rsidRPr="00EE262B" w:rsidRDefault="008817ED" w:rsidP="008817ED">
      <w:pPr>
        <w:pStyle w:val="a3"/>
        <w:rPr>
          <w:sz w:val="26"/>
          <w:szCs w:val="26"/>
        </w:rPr>
      </w:pPr>
      <w:r w:rsidRPr="00EE262B">
        <w:rPr>
          <w:sz w:val="26"/>
          <w:szCs w:val="26"/>
        </w:rPr>
        <w:t>в пункте «е» слова «приложению 12</w:t>
      </w:r>
      <w:r>
        <w:rPr>
          <w:sz w:val="26"/>
          <w:szCs w:val="26"/>
        </w:rPr>
        <w:t>, 12</w:t>
      </w:r>
      <w:r w:rsidRPr="00DC5A0D">
        <w:rPr>
          <w:sz w:val="26"/>
          <w:szCs w:val="26"/>
          <w:vertAlign w:val="superscript"/>
        </w:rPr>
        <w:t>1</w:t>
      </w:r>
      <w:r w:rsidRPr="00EE262B">
        <w:rPr>
          <w:sz w:val="26"/>
          <w:szCs w:val="26"/>
        </w:rPr>
        <w:t>» заменить словами «приложениям 12, 12</w:t>
      </w:r>
      <w:r w:rsidRPr="00EE262B">
        <w:rPr>
          <w:sz w:val="26"/>
          <w:szCs w:val="26"/>
          <w:vertAlign w:val="superscript"/>
        </w:rPr>
        <w:t>1</w:t>
      </w:r>
      <w:r>
        <w:rPr>
          <w:sz w:val="26"/>
          <w:szCs w:val="26"/>
        </w:rPr>
        <w:t>,12</w:t>
      </w:r>
      <w:r w:rsidRPr="00DC5A0D">
        <w:rPr>
          <w:sz w:val="26"/>
          <w:szCs w:val="26"/>
          <w:vertAlign w:val="superscript"/>
        </w:rPr>
        <w:t>2</w:t>
      </w:r>
      <w:r w:rsidRPr="00EE262B">
        <w:rPr>
          <w:sz w:val="26"/>
          <w:szCs w:val="26"/>
        </w:rPr>
        <w:t>»;</w:t>
      </w:r>
    </w:p>
    <w:p w:rsidR="008817ED" w:rsidRPr="001B6CAC" w:rsidRDefault="008817ED" w:rsidP="008817ED">
      <w:pPr>
        <w:autoSpaceDE w:val="0"/>
        <w:autoSpaceDN w:val="0"/>
        <w:adjustRightInd w:val="0"/>
        <w:ind w:firstLine="567"/>
        <w:jc w:val="both"/>
        <w:rPr>
          <w:sz w:val="26"/>
          <w:szCs w:val="26"/>
        </w:rPr>
      </w:pPr>
      <w:r w:rsidRPr="00624830">
        <w:rPr>
          <w:sz w:val="26"/>
          <w:szCs w:val="26"/>
        </w:rPr>
        <w:t>в части 3 слова «</w:t>
      </w:r>
      <w:r w:rsidRPr="001B6CAC">
        <w:rPr>
          <w:sz w:val="26"/>
          <w:szCs w:val="26"/>
        </w:rPr>
        <w:t>на 2018 год в сумме 2</w:t>
      </w:r>
      <w:r>
        <w:rPr>
          <w:sz w:val="26"/>
          <w:szCs w:val="26"/>
        </w:rPr>
        <w:t>814,8</w:t>
      </w:r>
      <w:r w:rsidRPr="001B6CAC">
        <w:rPr>
          <w:sz w:val="26"/>
          <w:szCs w:val="26"/>
        </w:rPr>
        <w:t xml:space="preserve"> тыс. рублей</w:t>
      </w:r>
      <w:r>
        <w:rPr>
          <w:sz w:val="26"/>
          <w:szCs w:val="26"/>
        </w:rPr>
        <w:t xml:space="preserve">» заменить словами </w:t>
      </w:r>
      <w:r w:rsidRPr="00624830">
        <w:rPr>
          <w:sz w:val="26"/>
          <w:szCs w:val="26"/>
        </w:rPr>
        <w:t>«</w:t>
      </w:r>
      <w:r w:rsidRPr="001B6CAC">
        <w:rPr>
          <w:sz w:val="26"/>
          <w:szCs w:val="26"/>
        </w:rPr>
        <w:t>на 2018 год в сумме 2</w:t>
      </w:r>
      <w:r>
        <w:rPr>
          <w:sz w:val="26"/>
          <w:szCs w:val="26"/>
        </w:rPr>
        <w:t>666,1</w:t>
      </w:r>
      <w:r w:rsidRPr="001B6CAC">
        <w:rPr>
          <w:sz w:val="26"/>
          <w:szCs w:val="26"/>
        </w:rPr>
        <w:t xml:space="preserve"> тыс. рублей</w:t>
      </w:r>
      <w:r>
        <w:rPr>
          <w:sz w:val="26"/>
          <w:szCs w:val="26"/>
        </w:rPr>
        <w:t>».</w:t>
      </w:r>
    </w:p>
    <w:p w:rsidR="008817ED" w:rsidRPr="006E692F" w:rsidRDefault="008817ED" w:rsidP="008817ED">
      <w:pPr>
        <w:autoSpaceDE w:val="0"/>
        <w:autoSpaceDN w:val="0"/>
        <w:adjustRightInd w:val="0"/>
        <w:ind w:firstLine="567"/>
        <w:jc w:val="both"/>
        <w:rPr>
          <w:sz w:val="26"/>
          <w:szCs w:val="26"/>
        </w:rPr>
      </w:pPr>
      <w:r>
        <w:rPr>
          <w:sz w:val="26"/>
          <w:szCs w:val="26"/>
        </w:rPr>
        <w:t>4</w:t>
      </w:r>
      <w:r w:rsidRPr="006E692F">
        <w:rPr>
          <w:sz w:val="26"/>
          <w:szCs w:val="26"/>
        </w:rPr>
        <w:t xml:space="preserve">) в статье </w:t>
      </w:r>
      <w:r>
        <w:rPr>
          <w:sz w:val="26"/>
          <w:szCs w:val="26"/>
        </w:rPr>
        <w:t>8</w:t>
      </w:r>
      <w:r w:rsidRPr="006E692F">
        <w:rPr>
          <w:sz w:val="26"/>
          <w:szCs w:val="26"/>
        </w:rPr>
        <w:t>:</w:t>
      </w:r>
    </w:p>
    <w:p w:rsidR="008817ED" w:rsidRPr="006E692F" w:rsidRDefault="008817ED" w:rsidP="008817ED">
      <w:pPr>
        <w:autoSpaceDE w:val="0"/>
        <w:autoSpaceDN w:val="0"/>
        <w:adjustRightInd w:val="0"/>
        <w:ind w:firstLine="567"/>
        <w:jc w:val="both"/>
        <w:rPr>
          <w:sz w:val="26"/>
          <w:szCs w:val="26"/>
        </w:rPr>
      </w:pPr>
      <w:proofErr w:type="gramStart"/>
      <w:r w:rsidRPr="006E692F">
        <w:rPr>
          <w:sz w:val="26"/>
          <w:szCs w:val="26"/>
        </w:rPr>
        <w:lastRenderedPageBreak/>
        <w:t>в части 1 слова «</w:t>
      </w:r>
      <w:r w:rsidRPr="00FF7602">
        <w:rPr>
          <w:sz w:val="26"/>
          <w:szCs w:val="26"/>
        </w:rPr>
        <w:t>на 201</w:t>
      </w:r>
      <w:r>
        <w:rPr>
          <w:sz w:val="26"/>
          <w:szCs w:val="26"/>
        </w:rPr>
        <w:t>8</w:t>
      </w:r>
      <w:r w:rsidRPr="00FF7602">
        <w:rPr>
          <w:sz w:val="26"/>
          <w:szCs w:val="26"/>
        </w:rPr>
        <w:t xml:space="preserve"> год в сумме </w:t>
      </w:r>
      <w:r>
        <w:rPr>
          <w:sz w:val="26"/>
          <w:szCs w:val="26"/>
        </w:rPr>
        <w:t xml:space="preserve">26900,1 </w:t>
      </w:r>
      <w:r w:rsidRPr="00FF7602">
        <w:rPr>
          <w:sz w:val="26"/>
          <w:szCs w:val="26"/>
        </w:rPr>
        <w:t>тыс. рублей</w:t>
      </w:r>
      <w:r>
        <w:rPr>
          <w:sz w:val="26"/>
          <w:szCs w:val="26"/>
        </w:rPr>
        <w:t>, на 2019 год – 10494,8</w:t>
      </w:r>
      <w:r w:rsidRPr="00FF7602">
        <w:rPr>
          <w:sz w:val="26"/>
          <w:szCs w:val="26"/>
        </w:rPr>
        <w:t xml:space="preserve"> тыс. рублей</w:t>
      </w:r>
      <w:r>
        <w:rPr>
          <w:sz w:val="26"/>
          <w:szCs w:val="26"/>
        </w:rPr>
        <w:t>, на 2020 год – 12857,7</w:t>
      </w:r>
      <w:r w:rsidRPr="00FF7602">
        <w:rPr>
          <w:sz w:val="26"/>
          <w:szCs w:val="26"/>
        </w:rPr>
        <w:t xml:space="preserve"> тыс. рублей</w:t>
      </w:r>
      <w:r w:rsidRPr="006E692F">
        <w:rPr>
          <w:sz w:val="26"/>
          <w:szCs w:val="26"/>
        </w:rPr>
        <w:t>» заменить словами «</w:t>
      </w:r>
      <w:r w:rsidRPr="00FF7602">
        <w:rPr>
          <w:sz w:val="26"/>
          <w:szCs w:val="26"/>
        </w:rPr>
        <w:t>на 201</w:t>
      </w:r>
      <w:r>
        <w:rPr>
          <w:sz w:val="26"/>
          <w:szCs w:val="26"/>
        </w:rPr>
        <w:t>8</w:t>
      </w:r>
      <w:r w:rsidRPr="00FF7602">
        <w:rPr>
          <w:sz w:val="26"/>
          <w:szCs w:val="26"/>
        </w:rPr>
        <w:t xml:space="preserve"> год в сумме </w:t>
      </w:r>
      <w:r>
        <w:rPr>
          <w:sz w:val="26"/>
          <w:szCs w:val="26"/>
        </w:rPr>
        <w:t xml:space="preserve">27036,7 </w:t>
      </w:r>
      <w:r w:rsidRPr="00FF7602">
        <w:rPr>
          <w:sz w:val="26"/>
          <w:szCs w:val="26"/>
        </w:rPr>
        <w:t>тыс. рублей</w:t>
      </w:r>
      <w:r>
        <w:rPr>
          <w:sz w:val="26"/>
          <w:szCs w:val="26"/>
        </w:rPr>
        <w:t>, на 2019 год – 10498,4</w:t>
      </w:r>
      <w:r w:rsidRPr="00FF7602">
        <w:rPr>
          <w:sz w:val="26"/>
          <w:szCs w:val="26"/>
        </w:rPr>
        <w:t xml:space="preserve"> тыс. рублей</w:t>
      </w:r>
      <w:r>
        <w:rPr>
          <w:sz w:val="26"/>
          <w:szCs w:val="26"/>
        </w:rPr>
        <w:t>, на 2020 год – 12861,3</w:t>
      </w:r>
      <w:r w:rsidRPr="00FF7602">
        <w:rPr>
          <w:sz w:val="26"/>
          <w:szCs w:val="26"/>
        </w:rPr>
        <w:t xml:space="preserve"> тыс. рублей</w:t>
      </w:r>
      <w:r w:rsidRPr="006E692F">
        <w:rPr>
          <w:sz w:val="26"/>
          <w:szCs w:val="26"/>
        </w:rPr>
        <w:t>»;</w:t>
      </w:r>
      <w:proofErr w:type="gramEnd"/>
    </w:p>
    <w:p w:rsidR="008817ED" w:rsidRDefault="008817ED" w:rsidP="008817ED">
      <w:pPr>
        <w:shd w:val="clear" w:color="auto" w:fill="FFFFFF"/>
        <w:ind w:firstLine="601"/>
        <w:jc w:val="both"/>
        <w:rPr>
          <w:sz w:val="26"/>
          <w:szCs w:val="26"/>
        </w:rPr>
      </w:pPr>
      <w:r w:rsidRPr="00E83415">
        <w:rPr>
          <w:sz w:val="26"/>
          <w:szCs w:val="26"/>
        </w:rPr>
        <w:t>в части 2 слова «на</w:t>
      </w:r>
      <w:r w:rsidRPr="00FF7602">
        <w:rPr>
          <w:sz w:val="26"/>
          <w:szCs w:val="26"/>
        </w:rPr>
        <w:t xml:space="preserve"> 201</w:t>
      </w:r>
      <w:r>
        <w:rPr>
          <w:sz w:val="26"/>
          <w:szCs w:val="26"/>
        </w:rPr>
        <w:t>8</w:t>
      </w:r>
      <w:r w:rsidRPr="00FF7602">
        <w:rPr>
          <w:sz w:val="26"/>
          <w:szCs w:val="26"/>
        </w:rPr>
        <w:t xml:space="preserve"> год согласно </w:t>
      </w:r>
      <w:r w:rsidRPr="00093034">
        <w:rPr>
          <w:sz w:val="26"/>
          <w:szCs w:val="26"/>
        </w:rPr>
        <w:t xml:space="preserve">приложению </w:t>
      </w:r>
      <w:r>
        <w:rPr>
          <w:sz w:val="26"/>
          <w:szCs w:val="26"/>
        </w:rPr>
        <w:t>15</w:t>
      </w:r>
      <w:r w:rsidRPr="00093034">
        <w:rPr>
          <w:sz w:val="26"/>
          <w:szCs w:val="26"/>
        </w:rPr>
        <w:t xml:space="preserve"> к</w:t>
      </w:r>
      <w:r w:rsidRPr="00FF7602">
        <w:rPr>
          <w:sz w:val="26"/>
          <w:szCs w:val="26"/>
        </w:rPr>
        <w:t xml:space="preserve"> настоящему Решению</w:t>
      </w:r>
      <w:r>
        <w:rPr>
          <w:sz w:val="26"/>
          <w:szCs w:val="26"/>
        </w:rPr>
        <w:t xml:space="preserve"> </w:t>
      </w:r>
      <w:r w:rsidRPr="00FF7602">
        <w:rPr>
          <w:sz w:val="26"/>
          <w:szCs w:val="26"/>
        </w:rPr>
        <w:t>(таблицы1-</w:t>
      </w:r>
      <w:r>
        <w:rPr>
          <w:sz w:val="26"/>
          <w:szCs w:val="26"/>
        </w:rPr>
        <w:t>9</w:t>
      </w:r>
      <w:r w:rsidRPr="00FF7602">
        <w:rPr>
          <w:sz w:val="26"/>
          <w:szCs w:val="26"/>
        </w:rPr>
        <w:t>)</w:t>
      </w:r>
      <w:r>
        <w:rPr>
          <w:sz w:val="26"/>
          <w:szCs w:val="26"/>
        </w:rPr>
        <w:t>;» заменить словами «</w:t>
      </w:r>
      <w:r w:rsidRPr="00FF7602">
        <w:rPr>
          <w:sz w:val="26"/>
          <w:szCs w:val="26"/>
        </w:rPr>
        <w:t>на 201</w:t>
      </w:r>
      <w:r>
        <w:rPr>
          <w:sz w:val="26"/>
          <w:szCs w:val="26"/>
        </w:rPr>
        <w:t>8</w:t>
      </w:r>
      <w:r w:rsidRPr="00FF7602">
        <w:rPr>
          <w:sz w:val="26"/>
          <w:szCs w:val="26"/>
        </w:rPr>
        <w:t xml:space="preserve"> год согласно </w:t>
      </w:r>
      <w:r w:rsidRPr="00093034">
        <w:rPr>
          <w:sz w:val="26"/>
          <w:szCs w:val="26"/>
        </w:rPr>
        <w:t xml:space="preserve">приложению </w:t>
      </w:r>
      <w:r>
        <w:rPr>
          <w:sz w:val="26"/>
          <w:szCs w:val="26"/>
        </w:rPr>
        <w:t>15</w:t>
      </w:r>
      <w:r w:rsidRPr="00093034">
        <w:rPr>
          <w:sz w:val="26"/>
          <w:szCs w:val="26"/>
        </w:rPr>
        <w:t xml:space="preserve"> к</w:t>
      </w:r>
      <w:r w:rsidRPr="00FF7602">
        <w:rPr>
          <w:sz w:val="26"/>
          <w:szCs w:val="26"/>
        </w:rPr>
        <w:t xml:space="preserve"> настоящему Решению</w:t>
      </w:r>
      <w:r>
        <w:rPr>
          <w:sz w:val="26"/>
          <w:szCs w:val="26"/>
        </w:rPr>
        <w:t xml:space="preserve"> </w:t>
      </w:r>
      <w:r w:rsidRPr="00FF7602">
        <w:rPr>
          <w:sz w:val="26"/>
          <w:szCs w:val="26"/>
        </w:rPr>
        <w:t>(таблицы1-</w:t>
      </w:r>
      <w:r>
        <w:rPr>
          <w:sz w:val="26"/>
          <w:szCs w:val="26"/>
        </w:rPr>
        <w:t>10</w:t>
      </w:r>
      <w:r w:rsidRPr="00FF7602">
        <w:rPr>
          <w:sz w:val="26"/>
          <w:szCs w:val="26"/>
        </w:rPr>
        <w:t>)</w:t>
      </w:r>
      <w:r>
        <w:rPr>
          <w:sz w:val="26"/>
          <w:szCs w:val="26"/>
        </w:rPr>
        <w:t>;»</w:t>
      </w:r>
    </w:p>
    <w:p w:rsidR="008817ED" w:rsidRPr="000D68DC" w:rsidRDefault="008817ED" w:rsidP="008817ED">
      <w:pPr>
        <w:ind w:firstLine="567"/>
        <w:jc w:val="both"/>
        <w:rPr>
          <w:color w:val="000000"/>
          <w:sz w:val="26"/>
          <w:szCs w:val="26"/>
        </w:rPr>
      </w:pPr>
      <w:r>
        <w:rPr>
          <w:color w:val="000000"/>
          <w:sz w:val="26"/>
          <w:szCs w:val="26"/>
        </w:rPr>
        <w:t>5</w:t>
      </w:r>
      <w:r w:rsidRPr="000D68DC">
        <w:rPr>
          <w:color w:val="000000"/>
          <w:sz w:val="26"/>
          <w:szCs w:val="26"/>
        </w:rPr>
        <w:t>) внести в приложение 3 «Перечень главных  администраторов  доходов бюджета Шумерлинского  района Чувашской Республики» следующие дополнения:</w:t>
      </w:r>
    </w:p>
    <w:p w:rsidR="008817ED" w:rsidRPr="00112984" w:rsidRDefault="008817ED" w:rsidP="008817ED">
      <w:pPr>
        <w:jc w:val="both"/>
      </w:pPr>
    </w:p>
    <w:tbl>
      <w:tblPr>
        <w:tblW w:w="9230" w:type="dxa"/>
        <w:tblInd w:w="92" w:type="dxa"/>
        <w:tblLayout w:type="fixed"/>
        <w:tblLook w:val="04A0" w:firstRow="1" w:lastRow="0" w:firstColumn="1" w:lastColumn="0" w:noHBand="0" w:noVBand="1"/>
      </w:tblPr>
      <w:tblGrid>
        <w:gridCol w:w="16"/>
        <w:gridCol w:w="1260"/>
        <w:gridCol w:w="2851"/>
        <w:gridCol w:w="29"/>
        <w:gridCol w:w="5074"/>
      </w:tblGrid>
      <w:tr w:rsidR="008817ED" w:rsidRPr="00B124D9" w:rsidTr="001F3B18">
        <w:trPr>
          <w:cantSplit/>
          <w:trHeight w:val="636"/>
        </w:trPr>
        <w:tc>
          <w:tcPr>
            <w:tcW w:w="4156" w:type="dxa"/>
            <w:gridSpan w:val="4"/>
            <w:tcBorders>
              <w:top w:val="single" w:sz="4" w:space="0" w:color="auto"/>
              <w:left w:val="single" w:sz="4" w:space="0" w:color="auto"/>
              <w:bottom w:val="single" w:sz="4" w:space="0" w:color="auto"/>
              <w:right w:val="single" w:sz="4" w:space="0" w:color="auto"/>
            </w:tcBorders>
          </w:tcPr>
          <w:p w:rsidR="008817ED" w:rsidRPr="00B124D9" w:rsidRDefault="008817ED" w:rsidP="008817ED">
            <w:pPr>
              <w:jc w:val="center"/>
              <w:rPr>
                <w:color w:val="000000"/>
              </w:rPr>
            </w:pPr>
            <w:r w:rsidRPr="00B124D9">
              <w:rPr>
                <w:color w:val="000000"/>
              </w:rPr>
              <w:t>Код бюджетной классификации</w:t>
            </w:r>
          </w:p>
          <w:p w:rsidR="008817ED" w:rsidRPr="00B124D9" w:rsidRDefault="008817ED" w:rsidP="008817ED">
            <w:pPr>
              <w:jc w:val="center"/>
            </w:pPr>
            <w:r w:rsidRPr="00B124D9">
              <w:rPr>
                <w:color w:val="000000"/>
              </w:rPr>
              <w:t>Российской Федерации</w:t>
            </w:r>
          </w:p>
        </w:tc>
        <w:tc>
          <w:tcPr>
            <w:tcW w:w="5074" w:type="dxa"/>
            <w:vMerge w:val="restart"/>
            <w:tcBorders>
              <w:top w:val="single" w:sz="4" w:space="0" w:color="auto"/>
              <w:left w:val="single" w:sz="4" w:space="0" w:color="auto"/>
              <w:bottom w:val="single" w:sz="4" w:space="0" w:color="auto"/>
              <w:right w:val="single" w:sz="4" w:space="0" w:color="auto"/>
            </w:tcBorders>
          </w:tcPr>
          <w:p w:rsidR="008817ED" w:rsidRPr="00B124D9" w:rsidRDefault="008817ED" w:rsidP="008817ED">
            <w:pPr>
              <w:jc w:val="center"/>
              <w:rPr>
                <w:color w:val="000000"/>
              </w:rPr>
            </w:pPr>
          </w:p>
          <w:p w:rsidR="008817ED" w:rsidRPr="00B124D9" w:rsidRDefault="008817ED" w:rsidP="008817ED">
            <w:pPr>
              <w:jc w:val="center"/>
              <w:rPr>
                <w:color w:val="000000"/>
              </w:rPr>
            </w:pPr>
          </w:p>
          <w:p w:rsidR="008817ED" w:rsidRPr="00B124D9" w:rsidRDefault="008817ED" w:rsidP="008817ED">
            <w:pPr>
              <w:jc w:val="center"/>
              <w:rPr>
                <w:color w:val="000000"/>
              </w:rPr>
            </w:pPr>
            <w:r w:rsidRPr="00B124D9">
              <w:rPr>
                <w:color w:val="000000"/>
              </w:rPr>
              <w:t>Наименование главного администратора</w:t>
            </w:r>
          </w:p>
          <w:p w:rsidR="008817ED" w:rsidRPr="00B124D9" w:rsidRDefault="008817ED" w:rsidP="008817ED">
            <w:pPr>
              <w:ind w:left="-108"/>
              <w:jc w:val="center"/>
              <w:rPr>
                <w:color w:val="000000"/>
              </w:rPr>
            </w:pPr>
            <w:r w:rsidRPr="00B124D9">
              <w:rPr>
                <w:color w:val="000000"/>
              </w:rPr>
              <w:t>доходов бюджета Шумерлинского района</w:t>
            </w:r>
          </w:p>
          <w:p w:rsidR="008817ED" w:rsidRPr="00B124D9" w:rsidRDefault="008817ED" w:rsidP="008817ED">
            <w:pPr>
              <w:ind w:left="-108"/>
              <w:jc w:val="center"/>
            </w:pPr>
            <w:r w:rsidRPr="00B124D9">
              <w:rPr>
                <w:color w:val="000000"/>
              </w:rPr>
              <w:t>Чувашской Республики</w:t>
            </w:r>
          </w:p>
        </w:tc>
      </w:tr>
      <w:tr w:rsidR="008817ED" w:rsidRPr="00B124D9" w:rsidTr="001F3B18">
        <w:trPr>
          <w:cantSplit/>
          <w:trHeight w:val="945"/>
        </w:trPr>
        <w:tc>
          <w:tcPr>
            <w:tcW w:w="1276" w:type="dxa"/>
            <w:gridSpan w:val="2"/>
            <w:tcBorders>
              <w:top w:val="single" w:sz="4" w:space="0" w:color="auto"/>
              <w:left w:val="single" w:sz="4" w:space="0" w:color="auto"/>
              <w:bottom w:val="single" w:sz="4" w:space="0" w:color="auto"/>
              <w:right w:val="single" w:sz="4" w:space="0" w:color="auto"/>
            </w:tcBorders>
            <w:vAlign w:val="center"/>
          </w:tcPr>
          <w:p w:rsidR="008817ED" w:rsidRPr="00B124D9" w:rsidRDefault="008817ED" w:rsidP="008817ED">
            <w:pPr>
              <w:ind w:left="2" w:hanging="2"/>
              <w:jc w:val="center"/>
              <w:rPr>
                <w:color w:val="000000"/>
              </w:rPr>
            </w:pPr>
            <w:r w:rsidRPr="00B124D9">
              <w:rPr>
                <w:color w:val="000000"/>
              </w:rPr>
              <w:t>главного администратора   доходов</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8817ED" w:rsidRPr="00B124D9" w:rsidRDefault="008817ED" w:rsidP="008817ED">
            <w:pPr>
              <w:jc w:val="center"/>
              <w:rPr>
                <w:color w:val="000000"/>
              </w:rPr>
            </w:pPr>
            <w:r w:rsidRPr="00B124D9">
              <w:rPr>
                <w:color w:val="000000"/>
              </w:rPr>
              <w:t>доходов бюджета       Шумерлинского района Чувашской Республики</w:t>
            </w:r>
          </w:p>
        </w:tc>
        <w:tc>
          <w:tcPr>
            <w:tcW w:w="5074" w:type="dxa"/>
            <w:vMerge/>
            <w:tcBorders>
              <w:top w:val="single" w:sz="4" w:space="0" w:color="auto"/>
              <w:left w:val="single" w:sz="4" w:space="0" w:color="auto"/>
              <w:bottom w:val="single" w:sz="4" w:space="0" w:color="auto"/>
              <w:right w:val="single" w:sz="4" w:space="0" w:color="auto"/>
            </w:tcBorders>
          </w:tcPr>
          <w:p w:rsidR="008817ED" w:rsidRPr="00B124D9" w:rsidRDefault="008817ED" w:rsidP="008817ED">
            <w:pPr>
              <w:ind w:left="-108"/>
              <w:jc w:val="both"/>
            </w:pPr>
          </w:p>
        </w:tc>
      </w:tr>
      <w:tr w:rsidR="008817ED" w:rsidRPr="00B124D9" w:rsidTr="001F3B18">
        <w:trPr>
          <w:trHeight w:val="341"/>
        </w:trPr>
        <w:tc>
          <w:tcPr>
            <w:tcW w:w="1276" w:type="dxa"/>
            <w:gridSpan w:val="2"/>
            <w:tcBorders>
              <w:top w:val="single" w:sz="4" w:space="0" w:color="auto"/>
              <w:left w:val="single" w:sz="4" w:space="0" w:color="auto"/>
              <w:bottom w:val="single" w:sz="4" w:space="0" w:color="auto"/>
              <w:right w:val="single" w:sz="4" w:space="0" w:color="auto"/>
            </w:tcBorders>
          </w:tcPr>
          <w:p w:rsidR="008817ED" w:rsidRPr="00B124D9" w:rsidRDefault="008817ED" w:rsidP="008817ED">
            <w:pPr>
              <w:jc w:val="center"/>
              <w:rPr>
                <w:color w:val="000000"/>
              </w:rPr>
            </w:pPr>
            <w:r w:rsidRPr="00B124D9">
              <w:rPr>
                <w:color w:val="000000"/>
              </w:rPr>
              <w:t>1</w:t>
            </w:r>
          </w:p>
        </w:tc>
        <w:tc>
          <w:tcPr>
            <w:tcW w:w="2880" w:type="dxa"/>
            <w:gridSpan w:val="2"/>
            <w:tcBorders>
              <w:top w:val="single" w:sz="4" w:space="0" w:color="auto"/>
              <w:left w:val="single" w:sz="4" w:space="0" w:color="auto"/>
              <w:bottom w:val="single" w:sz="4" w:space="0" w:color="auto"/>
              <w:right w:val="single" w:sz="4" w:space="0" w:color="auto"/>
            </w:tcBorders>
          </w:tcPr>
          <w:p w:rsidR="008817ED" w:rsidRPr="00B124D9" w:rsidRDefault="008817ED" w:rsidP="008817ED">
            <w:pPr>
              <w:ind w:left="6" w:right="6"/>
              <w:jc w:val="center"/>
              <w:rPr>
                <w:color w:val="000000"/>
              </w:rPr>
            </w:pPr>
            <w:r w:rsidRPr="00B124D9">
              <w:rPr>
                <w:color w:val="000000"/>
              </w:rPr>
              <w:t>2</w:t>
            </w:r>
          </w:p>
        </w:tc>
        <w:tc>
          <w:tcPr>
            <w:tcW w:w="5074" w:type="dxa"/>
            <w:tcBorders>
              <w:top w:val="single" w:sz="4" w:space="0" w:color="auto"/>
              <w:left w:val="single" w:sz="4" w:space="0" w:color="auto"/>
              <w:bottom w:val="single" w:sz="4" w:space="0" w:color="auto"/>
              <w:right w:val="single" w:sz="4" w:space="0" w:color="auto"/>
            </w:tcBorders>
          </w:tcPr>
          <w:p w:rsidR="008817ED" w:rsidRPr="00B124D9" w:rsidRDefault="008817ED" w:rsidP="008817ED">
            <w:pPr>
              <w:ind w:left="-108"/>
              <w:jc w:val="center"/>
            </w:pPr>
            <w:r w:rsidRPr="00B124D9">
              <w:t>3</w:t>
            </w:r>
          </w:p>
        </w:tc>
      </w:tr>
      <w:tr w:rsidR="008817ED" w:rsidRPr="00B124D9" w:rsidTr="001F3B18">
        <w:trPr>
          <w:trHeight w:val="544"/>
        </w:trPr>
        <w:tc>
          <w:tcPr>
            <w:tcW w:w="9230" w:type="dxa"/>
            <w:gridSpan w:val="5"/>
            <w:tcBorders>
              <w:top w:val="single" w:sz="4" w:space="0" w:color="auto"/>
            </w:tcBorders>
          </w:tcPr>
          <w:p w:rsidR="008817ED" w:rsidRPr="00B124D9" w:rsidRDefault="008817ED" w:rsidP="008817ED">
            <w:pPr>
              <w:ind w:left="-108"/>
              <w:jc w:val="both"/>
            </w:pPr>
          </w:p>
          <w:p w:rsidR="008817ED" w:rsidRPr="00B124D9" w:rsidRDefault="008817ED" w:rsidP="008817ED">
            <w:pPr>
              <w:ind w:left="-108"/>
              <w:jc w:val="both"/>
            </w:pPr>
            <w:r w:rsidRPr="00B124D9">
              <w:t xml:space="preserve"> после позиции</w:t>
            </w:r>
          </w:p>
        </w:tc>
      </w:tr>
      <w:tr w:rsidR="008817ED" w:rsidRPr="00B124D9" w:rsidTr="001F3B18">
        <w:trPr>
          <w:gridBefore w:val="1"/>
          <w:wBefore w:w="16" w:type="dxa"/>
        </w:trPr>
        <w:tc>
          <w:tcPr>
            <w:tcW w:w="4111" w:type="dxa"/>
            <w:gridSpan w:val="2"/>
          </w:tcPr>
          <w:p w:rsidR="008817ED" w:rsidRPr="00B124D9" w:rsidRDefault="008817ED" w:rsidP="008817ED">
            <w:pPr>
              <w:autoSpaceDE w:val="0"/>
              <w:autoSpaceDN w:val="0"/>
              <w:adjustRightInd w:val="0"/>
            </w:pPr>
            <w:r>
              <w:t>«</w:t>
            </w:r>
            <w:r w:rsidRPr="00B124D9">
              <w:t xml:space="preserve">903 </w:t>
            </w:r>
            <w:r>
              <w:t xml:space="preserve">           </w:t>
            </w:r>
            <w:r w:rsidRPr="00B124D9">
              <w:t>2 02 20299 05 0000 151</w:t>
            </w:r>
          </w:p>
        </w:tc>
        <w:tc>
          <w:tcPr>
            <w:tcW w:w="5103" w:type="dxa"/>
            <w:gridSpan w:val="2"/>
          </w:tcPr>
          <w:p w:rsidR="008817ED" w:rsidRPr="00B124D9" w:rsidRDefault="008817ED" w:rsidP="008817ED">
            <w:pPr>
              <w:autoSpaceDE w:val="0"/>
              <w:autoSpaceDN w:val="0"/>
              <w:adjustRightInd w:val="0"/>
              <w:jc w:val="both"/>
            </w:pPr>
            <w:r w:rsidRPr="00B124D9">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r>
              <w:t>»</w:t>
            </w:r>
          </w:p>
        </w:tc>
      </w:tr>
      <w:tr w:rsidR="008817ED" w:rsidRPr="00B124D9" w:rsidTr="001F3B18">
        <w:trPr>
          <w:gridBefore w:val="1"/>
          <w:wBefore w:w="16" w:type="dxa"/>
        </w:trPr>
        <w:tc>
          <w:tcPr>
            <w:tcW w:w="4111" w:type="dxa"/>
            <w:gridSpan w:val="2"/>
          </w:tcPr>
          <w:p w:rsidR="008817ED" w:rsidRPr="00B124D9" w:rsidRDefault="008817ED" w:rsidP="008817ED">
            <w:pPr>
              <w:autoSpaceDE w:val="0"/>
              <w:autoSpaceDN w:val="0"/>
              <w:adjustRightInd w:val="0"/>
            </w:pPr>
            <w:r>
              <w:t xml:space="preserve">дополнить позицией </w:t>
            </w:r>
          </w:p>
        </w:tc>
        <w:tc>
          <w:tcPr>
            <w:tcW w:w="5103" w:type="dxa"/>
            <w:gridSpan w:val="2"/>
          </w:tcPr>
          <w:p w:rsidR="008817ED" w:rsidRPr="00B124D9" w:rsidRDefault="008817ED" w:rsidP="008817ED">
            <w:pPr>
              <w:autoSpaceDE w:val="0"/>
              <w:autoSpaceDN w:val="0"/>
              <w:adjustRightInd w:val="0"/>
              <w:jc w:val="both"/>
            </w:pPr>
          </w:p>
        </w:tc>
      </w:tr>
      <w:tr w:rsidR="008817ED" w:rsidRPr="00B124D9" w:rsidTr="001F3B18">
        <w:trPr>
          <w:gridBefore w:val="1"/>
          <w:wBefore w:w="16" w:type="dxa"/>
        </w:trPr>
        <w:tc>
          <w:tcPr>
            <w:tcW w:w="4111" w:type="dxa"/>
            <w:gridSpan w:val="2"/>
          </w:tcPr>
          <w:p w:rsidR="008817ED" w:rsidRPr="00B124D9" w:rsidRDefault="008817ED" w:rsidP="008817ED">
            <w:pPr>
              <w:tabs>
                <w:tab w:val="left" w:pos="3544"/>
              </w:tabs>
              <w:autoSpaceDE w:val="0"/>
              <w:autoSpaceDN w:val="0"/>
              <w:ind w:right="48"/>
              <w:jc w:val="both"/>
            </w:pPr>
            <w:r w:rsidRPr="00B124D9">
              <w:t>«903           2 02 25028 05 0000 151</w:t>
            </w:r>
          </w:p>
        </w:tc>
        <w:tc>
          <w:tcPr>
            <w:tcW w:w="5103" w:type="dxa"/>
            <w:gridSpan w:val="2"/>
          </w:tcPr>
          <w:p w:rsidR="008817ED" w:rsidRPr="00B124D9" w:rsidRDefault="008817ED" w:rsidP="008817ED">
            <w:pPr>
              <w:autoSpaceDE w:val="0"/>
              <w:autoSpaceDN w:val="0"/>
              <w:adjustRightInd w:val="0"/>
              <w:jc w:val="both"/>
            </w:pPr>
            <w:r w:rsidRPr="00B124D9">
              <w:t>Субсидии бюджетам муниципальных районов на поддержку региональных проектов в сфере информационных технологий»;</w:t>
            </w:r>
          </w:p>
          <w:p w:rsidR="008817ED" w:rsidRPr="00B124D9" w:rsidRDefault="008817ED" w:rsidP="008817ED">
            <w:pPr>
              <w:autoSpaceDE w:val="0"/>
              <w:autoSpaceDN w:val="0"/>
              <w:adjustRightInd w:val="0"/>
              <w:jc w:val="both"/>
            </w:pPr>
          </w:p>
        </w:tc>
      </w:tr>
      <w:tr w:rsidR="008817ED" w:rsidRPr="00B124D9" w:rsidTr="001F3B18">
        <w:trPr>
          <w:gridBefore w:val="1"/>
          <w:wBefore w:w="16" w:type="dxa"/>
        </w:trPr>
        <w:tc>
          <w:tcPr>
            <w:tcW w:w="4111" w:type="dxa"/>
            <w:gridSpan w:val="2"/>
          </w:tcPr>
          <w:p w:rsidR="008817ED" w:rsidRPr="00B124D9" w:rsidRDefault="008817ED" w:rsidP="008817ED">
            <w:pPr>
              <w:jc w:val="both"/>
            </w:pPr>
            <w:r w:rsidRPr="00B124D9">
              <w:t>после позиции</w:t>
            </w:r>
          </w:p>
        </w:tc>
        <w:tc>
          <w:tcPr>
            <w:tcW w:w="5103" w:type="dxa"/>
            <w:gridSpan w:val="2"/>
          </w:tcPr>
          <w:p w:rsidR="008817ED" w:rsidRPr="00B124D9" w:rsidRDefault="008817ED" w:rsidP="008817ED">
            <w:pPr>
              <w:autoSpaceDE w:val="0"/>
              <w:autoSpaceDN w:val="0"/>
              <w:adjustRightInd w:val="0"/>
              <w:jc w:val="both"/>
            </w:pPr>
          </w:p>
        </w:tc>
      </w:tr>
      <w:tr w:rsidR="008817ED" w:rsidRPr="00B124D9" w:rsidTr="001F3B18">
        <w:trPr>
          <w:gridBefore w:val="1"/>
          <w:wBefore w:w="16" w:type="dxa"/>
        </w:trPr>
        <w:tc>
          <w:tcPr>
            <w:tcW w:w="4111" w:type="dxa"/>
            <w:gridSpan w:val="2"/>
          </w:tcPr>
          <w:p w:rsidR="008817ED" w:rsidRPr="00B124D9" w:rsidRDefault="008817ED" w:rsidP="008817ED">
            <w:pPr>
              <w:autoSpaceDE w:val="0"/>
              <w:autoSpaceDN w:val="0"/>
              <w:spacing w:before="40"/>
            </w:pPr>
            <w:r>
              <w:t xml:space="preserve">«903             </w:t>
            </w:r>
            <w:r w:rsidRPr="00B124D9">
              <w:t>2 02 25519 05 0000 151</w:t>
            </w:r>
          </w:p>
        </w:tc>
        <w:tc>
          <w:tcPr>
            <w:tcW w:w="5103" w:type="dxa"/>
            <w:gridSpan w:val="2"/>
          </w:tcPr>
          <w:p w:rsidR="008817ED" w:rsidRPr="00B124D9" w:rsidRDefault="008817ED" w:rsidP="008817ED">
            <w:pPr>
              <w:autoSpaceDE w:val="0"/>
              <w:autoSpaceDN w:val="0"/>
              <w:adjustRightInd w:val="0"/>
              <w:jc w:val="both"/>
            </w:pPr>
            <w:r w:rsidRPr="00B124D9">
              <w:t>Субсидия бюджетам муниципальных районов на поддержку отрасли культуры</w:t>
            </w:r>
            <w:r>
              <w:t>»</w:t>
            </w:r>
          </w:p>
        </w:tc>
      </w:tr>
      <w:tr w:rsidR="008817ED" w:rsidRPr="00B124D9" w:rsidTr="001F3B18">
        <w:trPr>
          <w:gridBefore w:val="1"/>
          <w:wBefore w:w="16" w:type="dxa"/>
        </w:trPr>
        <w:tc>
          <w:tcPr>
            <w:tcW w:w="4111" w:type="dxa"/>
            <w:gridSpan w:val="2"/>
          </w:tcPr>
          <w:p w:rsidR="008817ED" w:rsidRPr="00B124D9" w:rsidRDefault="008817ED" w:rsidP="008817ED">
            <w:pPr>
              <w:autoSpaceDE w:val="0"/>
              <w:autoSpaceDN w:val="0"/>
              <w:spacing w:before="40"/>
            </w:pPr>
            <w:r>
              <w:t>дополнить позицией</w:t>
            </w:r>
          </w:p>
        </w:tc>
        <w:tc>
          <w:tcPr>
            <w:tcW w:w="5103" w:type="dxa"/>
            <w:gridSpan w:val="2"/>
          </w:tcPr>
          <w:p w:rsidR="008817ED" w:rsidRPr="00B124D9" w:rsidRDefault="008817ED" w:rsidP="008817ED">
            <w:pPr>
              <w:autoSpaceDE w:val="0"/>
              <w:autoSpaceDN w:val="0"/>
              <w:adjustRightInd w:val="0"/>
              <w:jc w:val="both"/>
            </w:pPr>
          </w:p>
        </w:tc>
      </w:tr>
      <w:tr w:rsidR="008817ED" w:rsidRPr="00B124D9" w:rsidTr="001F3B18">
        <w:trPr>
          <w:gridBefore w:val="1"/>
          <w:wBefore w:w="16" w:type="dxa"/>
        </w:trPr>
        <w:tc>
          <w:tcPr>
            <w:tcW w:w="4111" w:type="dxa"/>
            <w:gridSpan w:val="2"/>
          </w:tcPr>
          <w:p w:rsidR="008817ED" w:rsidRPr="00B124D9" w:rsidRDefault="008817ED" w:rsidP="008817ED">
            <w:pPr>
              <w:tabs>
                <w:tab w:val="left" w:pos="3544"/>
              </w:tabs>
              <w:autoSpaceDE w:val="0"/>
              <w:autoSpaceDN w:val="0"/>
              <w:ind w:right="48"/>
              <w:jc w:val="both"/>
            </w:pPr>
            <w:r w:rsidRPr="00B124D9">
              <w:t>«903              2 02 25497 05 0000 151</w:t>
            </w:r>
          </w:p>
        </w:tc>
        <w:tc>
          <w:tcPr>
            <w:tcW w:w="5103" w:type="dxa"/>
            <w:gridSpan w:val="2"/>
          </w:tcPr>
          <w:p w:rsidR="008817ED" w:rsidRPr="00B124D9" w:rsidRDefault="008817ED" w:rsidP="008817ED">
            <w:pPr>
              <w:autoSpaceDE w:val="0"/>
              <w:autoSpaceDN w:val="0"/>
              <w:adjustRightInd w:val="0"/>
              <w:jc w:val="both"/>
            </w:pPr>
            <w:r w:rsidRPr="00B124D9">
              <w:t>Субсидии бюджетам муниципальных районов на реализацию мероприятий по обеспечению жильем молодых семей»</w:t>
            </w:r>
            <w:r>
              <w:t>.</w:t>
            </w:r>
          </w:p>
        </w:tc>
      </w:tr>
    </w:tbl>
    <w:p w:rsidR="008817ED" w:rsidRPr="00A35F0C" w:rsidRDefault="008817ED" w:rsidP="008817ED">
      <w:pPr>
        <w:autoSpaceDE w:val="0"/>
        <w:autoSpaceDN w:val="0"/>
        <w:adjustRightInd w:val="0"/>
        <w:ind w:firstLine="567"/>
        <w:jc w:val="both"/>
        <w:rPr>
          <w:sz w:val="26"/>
          <w:szCs w:val="26"/>
        </w:rPr>
      </w:pPr>
      <w:r>
        <w:rPr>
          <w:sz w:val="26"/>
          <w:szCs w:val="26"/>
        </w:rPr>
        <w:t>6</w:t>
      </w:r>
      <w:r w:rsidRPr="00A35F0C">
        <w:rPr>
          <w:sz w:val="26"/>
          <w:szCs w:val="26"/>
        </w:rPr>
        <w:t xml:space="preserve">) дополнить приложениями </w:t>
      </w:r>
      <w:r>
        <w:rPr>
          <w:sz w:val="26"/>
          <w:szCs w:val="26"/>
        </w:rPr>
        <w:t>5</w:t>
      </w:r>
      <w:r w:rsidRPr="000D68DC">
        <w:rPr>
          <w:sz w:val="26"/>
          <w:szCs w:val="26"/>
          <w:vertAlign w:val="superscript"/>
        </w:rPr>
        <w:t>1</w:t>
      </w:r>
      <w:r>
        <w:rPr>
          <w:sz w:val="26"/>
          <w:szCs w:val="26"/>
        </w:rPr>
        <w:t>, 6</w:t>
      </w:r>
      <w:r w:rsidRPr="000D68DC">
        <w:rPr>
          <w:sz w:val="26"/>
          <w:szCs w:val="26"/>
          <w:vertAlign w:val="superscript"/>
        </w:rPr>
        <w:t>1</w:t>
      </w:r>
      <w:r>
        <w:rPr>
          <w:sz w:val="26"/>
          <w:szCs w:val="26"/>
        </w:rPr>
        <w:t xml:space="preserve">, </w:t>
      </w:r>
      <w:r w:rsidRPr="00A35F0C">
        <w:rPr>
          <w:sz w:val="26"/>
          <w:szCs w:val="26"/>
        </w:rPr>
        <w:t>7</w:t>
      </w:r>
      <w:r w:rsidRPr="00CA362A">
        <w:rPr>
          <w:sz w:val="26"/>
          <w:szCs w:val="26"/>
          <w:vertAlign w:val="superscript"/>
        </w:rPr>
        <w:t>2</w:t>
      </w:r>
      <w:r w:rsidRPr="00A35F0C">
        <w:rPr>
          <w:sz w:val="26"/>
          <w:szCs w:val="26"/>
        </w:rPr>
        <w:t>, 8</w:t>
      </w:r>
      <w:r w:rsidRPr="00CA362A">
        <w:rPr>
          <w:sz w:val="26"/>
          <w:szCs w:val="26"/>
          <w:vertAlign w:val="superscript"/>
        </w:rPr>
        <w:t>2</w:t>
      </w:r>
      <w:r w:rsidRPr="00A35F0C">
        <w:rPr>
          <w:sz w:val="26"/>
          <w:szCs w:val="26"/>
        </w:rPr>
        <w:t>, 11</w:t>
      </w:r>
      <w:r w:rsidRPr="00CA362A">
        <w:rPr>
          <w:sz w:val="26"/>
          <w:szCs w:val="26"/>
          <w:vertAlign w:val="superscript"/>
        </w:rPr>
        <w:t>2</w:t>
      </w:r>
      <w:r w:rsidRPr="00A35F0C">
        <w:rPr>
          <w:sz w:val="26"/>
          <w:szCs w:val="26"/>
        </w:rPr>
        <w:t>, 12</w:t>
      </w:r>
      <w:r w:rsidRPr="00CA362A">
        <w:rPr>
          <w:sz w:val="26"/>
          <w:szCs w:val="26"/>
          <w:vertAlign w:val="superscript"/>
        </w:rPr>
        <w:t>2</w:t>
      </w:r>
      <w:r w:rsidRPr="00A35F0C">
        <w:rPr>
          <w:sz w:val="26"/>
          <w:szCs w:val="26"/>
        </w:rPr>
        <w:t xml:space="preserve"> согласно приложениям соответственно </w:t>
      </w:r>
      <w:r>
        <w:rPr>
          <w:sz w:val="26"/>
          <w:szCs w:val="26"/>
        </w:rPr>
        <w:t xml:space="preserve">1, 2, </w:t>
      </w:r>
      <w:r w:rsidRPr="00A35F0C">
        <w:rPr>
          <w:sz w:val="26"/>
          <w:szCs w:val="26"/>
        </w:rPr>
        <w:t>3, 4, 7, 8  к настоящему Решению;</w:t>
      </w:r>
    </w:p>
    <w:p w:rsidR="008817ED" w:rsidRDefault="008817ED" w:rsidP="008817ED">
      <w:pPr>
        <w:pStyle w:val="a3"/>
        <w:rPr>
          <w:sz w:val="26"/>
          <w:szCs w:val="26"/>
        </w:rPr>
      </w:pPr>
      <w:r>
        <w:rPr>
          <w:sz w:val="26"/>
          <w:szCs w:val="26"/>
        </w:rPr>
        <w:t>7</w:t>
      </w:r>
      <w:r w:rsidRPr="008271BA">
        <w:rPr>
          <w:sz w:val="26"/>
          <w:szCs w:val="26"/>
        </w:rPr>
        <w:t xml:space="preserve">) приложения </w:t>
      </w:r>
      <w:r>
        <w:rPr>
          <w:sz w:val="26"/>
          <w:szCs w:val="26"/>
        </w:rPr>
        <w:t>9, 10, 24</w:t>
      </w:r>
      <w:r w:rsidRPr="008271BA">
        <w:rPr>
          <w:sz w:val="26"/>
          <w:szCs w:val="26"/>
        </w:rPr>
        <w:t xml:space="preserve"> изложить в новой редакции согласно приложениям </w:t>
      </w:r>
      <w:r>
        <w:rPr>
          <w:sz w:val="26"/>
          <w:szCs w:val="26"/>
        </w:rPr>
        <w:t>5, 6, 12</w:t>
      </w:r>
      <w:r w:rsidRPr="008271BA">
        <w:rPr>
          <w:sz w:val="26"/>
          <w:szCs w:val="26"/>
        </w:rPr>
        <w:t xml:space="preserve"> к настоящему Решению;</w:t>
      </w:r>
    </w:p>
    <w:p w:rsidR="008817ED" w:rsidRDefault="008817ED" w:rsidP="008817ED">
      <w:pPr>
        <w:pStyle w:val="a3"/>
        <w:rPr>
          <w:sz w:val="26"/>
          <w:szCs w:val="26"/>
        </w:rPr>
      </w:pPr>
      <w:r>
        <w:rPr>
          <w:sz w:val="26"/>
          <w:szCs w:val="26"/>
        </w:rPr>
        <w:t xml:space="preserve">8) приложение 15 дополнить таблицей 10, таблицу 8 изложить в новой редакции </w:t>
      </w:r>
      <w:proofErr w:type="gramStart"/>
      <w:r>
        <w:rPr>
          <w:sz w:val="26"/>
          <w:szCs w:val="26"/>
        </w:rPr>
        <w:t>согласно приложения</w:t>
      </w:r>
      <w:proofErr w:type="gramEnd"/>
      <w:r>
        <w:rPr>
          <w:sz w:val="26"/>
          <w:szCs w:val="26"/>
        </w:rPr>
        <w:t xml:space="preserve"> 9 к настоящему Решению;</w:t>
      </w:r>
    </w:p>
    <w:p w:rsidR="008817ED" w:rsidRDefault="008817ED" w:rsidP="008817ED">
      <w:pPr>
        <w:pStyle w:val="a3"/>
        <w:rPr>
          <w:sz w:val="26"/>
          <w:szCs w:val="26"/>
        </w:rPr>
      </w:pPr>
      <w:r>
        <w:rPr>
          <w:sz w:val="26"/>
          <w:szCs w:val="26"/>
        </w:rPr>
        <w:t xml:space="preserve">9) в приложении 16 таблицу 5 изложить в новой редакции </w:t>
      </w:r>
      <w:proofErr w:type="gramStart"/>
      <w:r>
        <w:rPr>
          <w:sz w:val="26"/>
          <w:szCs w:val="26"/>
        </w:rPr>
        <w:t>согласно приложения</w:t>
      </w:r>
      <w:proofErr w:type="gramEnd"/>
      <w:r>
        <w:rPr>
          <w:sz w:val="26"/>
          <w:szCs w:val="26"/>
        </w:rPr>
        <w:t xml:space="preserve"> 10 к настоящему Решению;</w:t>
      </w:r>
    </w:p>
    <w:p w:rsidR="008817ED" w:rsidRPr="008271BA" w:rsidRDefault="008817ED" w:rsidP="008817ED">
      <w:pPr>
        <w:pStyle w:val="a3"/>
        <w:rPr>
          <w:sz w:val="26"/>
          <w:szCs w:val="26"/>
        </w:rPr>
      </w:pPr>
      <w:r>
        <w:rPr>
          <w:sz w:val="26"/>
          <w:szCs w:val="26"/>
        </w:rPr>
        <w:lastRenderedPageBreak/>
        <w:t xml:space="preserve">10) в приложении 17 таблицу 6 изложить в новой редакции </w:t>
      </w:r>
      <w:proofErr w:type="gramStart"/>
      <w:r>
        <w:rPr>
          <w:sz w:val="26"/>
          <w:szCs w:val="26"/>
        </w:rPr>
        <w:t>согласно приложения</w:t>
      </w:r>
      <w:proofErr w:type="gramEnd"/>
      <w:r>
        <w:rPr>
          <w:sz w:val="26"/>
          <w:szCs w:val="26"/>
        </w:rPr>
        <w:t xml:space="preserve"> 11 к настоящему Решению.</w:t>
      </w:r>
    </w:p>
    <w:p w:rsidR="008817ED" w:rsidRPr="006E692F" w:rsidRDefault="008817ED" w:rsidP="008817ED">
      <w:pPr>
        <w:pStyle w:val="a3"/>
        <w:rPr>
          <w:b/>
          <w:bCs/>
          <w:sz w:val="26"/>
          <w:szCs w:val="26"/>
        </w:rPr>
      </w:pPr>
      <w:r w:rsidRPr="006E692F">
        <w:rPr>
          <w:b/>
          <w:bCs/>
          <w:sz w:val="26"/>
          <w:szCs w:val="26"/>
        </w:rPr>
        <w:t>Статья 2</w:t>
      </w:r>
    </w:p>
    <w:p w:rsidR="008817ED" w:rsidRPr="006E692F" w:rsidRDefault="008817ED" w:rsidP="008817ED">
      <w:pPr>
        <w:pStyle w:val="a3"/>
        <w:rPr>
          <w:sz w:val="26"/>
          <w:szCs w:val="26"/>
        </w:rPr>
      </w:pPr>
      <w:r w:rsidRPr="006E692F">
        <w:rPr>
          <w:sz w:val="26"/>
          <w:szCs w:val="26"/>
        </w:rPr>
        <w:t xml:space="preserve">Настоящее Решение вступает в силу </w:t>
      </w:r>
      <w:r>
        <w:rPr>
          <w:sz w:val="26"/>
          <w:szCs w:val="26"/>
        </w:rPr>
        <w:t>после</w:t>
      </w:r>
      <w:r w:rsidRPr="006E692F">
        <w:rPr>
          <w:sz w:val="26"/>
          <w:szCs w:val="26"/>
        </w:rPr>
        <w:t xml:space="preserve"> его опубликования в издании «Вестник Шумерлинского района».</w:t>
      </w:r>
    </w:p>
    <w:p w:rsidR="00710193" w:rsidRDefault="00710193" w:rsidP="008817ED">
      <w:pPr>
        <w:tabs>
          <w:tab w:val="left" w:pos="7065"/>
        </w:tabs>
        <w:jc w:val="both"/>
        <w:rPr>
          <w:b/>
        </w:rPr>
      </w:pPr>
    </w:p>
    <w:p w:rsidR="00A06935" w:rsidRDefault="00A06935" w:rsidP="008817ED">
      <w:pPr>
        <w:tabs>
          <w:tab w:val="left" w:pos="7065"/>
        </w:tabs>
        <w:jc w:val="both"/>
        <w:rPr>
          <w:b/>
        </w:rPr>
      </w:pPr>
      <w:r w:rsidRPr="00A96B1E">
        <w:rPr>
          <w:b/>
        </w:rPr>
        <w:t xml:space="preserve">На голосование поставлен проект решения Собрания депутатов по </w:t>
      </w:r>
      <w:r w:rsidR="00752DED">
        <w:rPr>
          <w:b/>
        </w:rPr>
        <w:t>3</w:t>
      </w:r>
      <w:r w:rsidRPr="00A96B1E">
        <w:rPr>
          <w:b/>
        </w:rPr>
        <w:t xml:space="preserve"> вопросу.</w:t>
      </w:r>
    </w:p>
    <w:p w:rsidR="00A06935" w:rsidRDefault="00A06935" w:rsidP="008817ED">
      <w:pPr>
        <w:jc w:val="both"/>
        <w:rPr>
          <w:b/>
        </w:rPr>
      </w:pPr>
    </w:p>
    <w:p w:rsidR="00A06935" w:rsidRDefault="00A06935" w:rsidP="008817ED">
      <w:pPr>
        <w:jc w:val="both"/>
        <w:rPr>
          <w:b/>
        </w:rPr>
      </w:pPr>
      <w:r w:rsidRPr="00E935D3">
        <w:rPr>
          <w:b/>
        </w:rPr>
        <w:t>Голосовали: «за» - 1</w:t>
      </w:r>
      <w:r w:rsidR="00E935D3" w:rsidRPr="00E935D3">
        <w:rPr>
          <w:b/>
        </w:rPr>
        <w:t>0</w:t>
      </w:r>
      <w:r w:rsidRPr="00E935D3">
        <w:rPr>
          <w:b/>
        </w:rPr>
        <w:t>; «против» - нет; «воздержались» - нет.</w:t>
      </w:r>
    </w:p>
    <w:p w:rsidR="00A06935" w:rsidRDefault="00A06935" w:rsidP="008817ED">
      <w:pPr>
        <w:jc w:val="both"/>
        <w:rPr>
          <w:b/>
        </w:rPr>
      </w:pPr>
    </w:p>
    <w:p w:rsidR="00A06935" w:rsidRDefault="00A06935" w:rsidP="008817ED">
      <w:pPr>
        <w:jc w:val="both"/>
        <w:rPr>
          <w:b/>
        </w:rPr>
      </w:pPr>
      <w:r>
        <w:rPr>
          <w:b/>
        </w:rPr>
        <w:t>Решение принято.</w:t>
      </w:r>
    </w:p>
    <w:p w:rsidR="00A06935" w:rsidRDefault="00A06935" w:rsidP="008817ED">
      <w:pPr>
        <w:jc w:val="both"/>
        <w:rPr>
          <w:b/>
        </w:rPr>
      </w:pPr>
    </w:p>
    <w:p w:rsidR="00DE7924" w:rsidRDefault="00DE7924" w:rsidP="008817ED">
      <w:pPr>
        <w:jc w:val="both"/>
        <w:rPr>
          <w:b/>
        </w:rPr>
      </w:pPr>
    </w:p>
    <w:tbl>
      <w:tblPr>
        <w:tblpPr w:leftFromText="180" w:rightFromText="180"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6"/>
      </w:tblGrid>
      <w:tr w:rsidR="00DE7924" w:rsidTr="00710193">
        <w:trPr>
          <w:trHeight w:val="1276"/>
        </w:trPr>
        <w:tc>
          <w:tcPr>
            <w:tcW w:w="7776" w:type="dxa"/>
            <w:tcBorders>
              <w:top w:val="nil"/>
              <w:left w:val="nil"/>
              <w:bottom w:val="nil"/>
              <w:right w:val="nil"/>
            </w:tcBorders>
            <w:shd w:val="clear" w:color="auto" w:fill="auto"/>
          </w:tcPr>
          <w:p w:rsidR="00B2308D" w:rsidRDefault="008817ED" w:rsidP="008817ED">
            <w:pPr>
              <w:jc w:val="both"/>
              <w:rPr>
                <w:b/>
              </w:rPr>
            </w:pPr>
            <w:r w:rsidRPr="00303EE1">
              <w:rPr>
                <w:b/>
                <w:bCs/>
              </w:rPr>
              <w:t>Об утверждении Положения о порядке установления, начисления и сбора платы за пользование жилым помещением (платы за наем) по договорам социального найма и договорам найма жилых помещений специализированного жилищного фонда Шумерлинского района</w:t>
            </w:r>
          </w:p>
          <w:p w:rsidR="00DE7924" w:rsidRPr="008D615A" w:rsidRDefault="00E935D3" w:rsidP="008817ED">
            <w:pPr>
              <w:jc w:val="both"/>
            </w:pPr>
            <w:r>
              <w:t>Н</w:t>
            </w:r>
            <w:r w:rsidR="00C54A71">
              <w:t xml:space="preserve">ачальника </w:t>
            </w:r>
            <w:r w:rsidR="008817ED">
              <w:t>отдела строительства, дорожного хозяйства и ЖКХ администрации Шумерлинского района Семенова В.В.</w:t>
            </w:r>
          </w:p>
        </w:tc>
      </w:tr>
    </w:tbl>
    <w:p w:rsidR="00DE7924" w:rsidRDefault="008817ED" w:rsidP="008817ED">
      <w:pPr>
        <w:tabs>
          <w:tab w:val="left" w:pos="7065"/>
        </w:tabs>
        <w:jc w:val="both"/>
        <w:rPr>
          <w:b/>
        </w:rPr>
      </w:pPr>
      <w:r>
        <w:rPr>
          <w:b/>
        </w:rPr>
        <w:t>43</w:t>
      </w:r>
      <w:r w:rsidR="00DE7924" w:rsidRPr="00A96B1E">
        <w:rPr>
          <w:b/>
        </w:rPr>
        <w:t>/</w:t>
      </w:r>
      <w:r>
        <w:rPr>
          <w:b/>
        </w:rPr>
        <w:t>3</w:t>
      </w:r>
      <w:r w:rsidR="00DE7924" w:rsidRPr="00A96B1E">
        <w:rPr>
          <w:b/>
        </w:rPr>
        <w:t xml:space="preserve">.  </w:t>
      </w:r>
    </w:p>
    <w:p w:rsidR="00DE7924" w:rsidRDefault="00DE7924" w:rsidP="008817ED">
      <w:pPr>
        <w:tabs>
          <w:tab w:val="left" w:pos="7065"/>
        </w:tabs>
        <w:rPr>
          <w:b/>
        </w:rPr>
      </w:pPr>
    </w:p>
    <w:p w:rsidR="00DE7924" w:rsidRDefault="00DE7924" w:rsidP="008817ED">
      <w:pPr>
        <w:tabs>
          <w:tab w:val="left" w:pos="7065"/>
        </w:tabs>
        <w:rPr>
          <w:b/>
        </w:rPr>
      </w:pPr>
    </w:p>
    <w:p w:rsidR="00E935D3" w:rsidRDefault="00E935D3" w:rsidP="008817ED">
      <w:pPr>
        <w:tabs>
          <w:tab w:val="left" w:pos="7065"/>
        </w:tabs>
        <w:rPr>
          <w:b/>
        </w:rPr>
      </w:pPr>
    </w:p>
    <w:p w:rsidR="00E935D3" w:rsidRDefault="00E935D3" w:rsidP="008817ED">
      <w:pPr>
        <w:tabs>
          <w:tab w:val="left" w:pos="7065"/>
        </w:tabs>
        <w:rPr>
          <w:b/>
        </w:rPr>
      </w:pPr>
    </w:p>
    <w:p w:rsidR="00DE7924" w:rsidRDefault="00DE7924" w:rsidP="008817ED">
      <w:pPr>
        <w:tabs>
          <w:tab w:val="left" w:pos="7065"/>
        </w:tabs>
        <w:rPr>
          <w:b/>
        </w:rPr>
      </w:pPr>
      <w:r>
        <w:rPr>
          <w:b/>
        </w:rPr>
        <w:t xml:space="preserve">СЛУШАЛИ: </w:t>
      </w:r>
    </w:p>
    <w:p w:rsidR="00DE7924" w:rsidRDefault="00DE7924" w:rsidP="008817ED">
      <w:pPr>
        <w:jc w:val="both"/>
        <w:rPr>
          <w:b/>
        </w:rPr>
      </w:pPr>
    </w:p>
    <w:p w:rsidR="008817ED" w:rsidRDefault="008817ED" w:rsidP="008817ED">
      <w:pPr>
        <w:tabs>
          <w:tab w:val="left" w:pos="7065"/>
        </w:tabs>
        <w:jc w:val="both"/>
        <w:rPr>
          <w:b/>
        </w:rPr>
      </w:pPr>
    </w:p>
    <w:p w:rsidR="008817ED" w:rsidRPr="0028176B" w:rsidRDefault="008817ED" w:rsidP="008817ED">
      <w:pPr>
        <w:suppressLineNumbers/>
        <w:ind w:firstLine="720"/>
        <w:jc w:val="both"/>
      </w:pPr>
      <w:proofErr w:type="gramStart"/>
      <w:r w:rsidRPr="0028176B">
        <w:t xml:space="preserve">В целях рационального использования муниципального имущества и создания единой системы определения и начисления платы за пользование жилым помещением (платы за наем), а так же приведения муниципальных правовых актов в соответствие с действующим законодательством, 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Шумерлинского района </w:t>
      </w:r>
      <w:proofErr w:type="gramEnd"/>
    </w:p>
    <w:p w:rsidR="008817ED" w:rsidRPr="0028176B" w:rsidRDefault="008817ED" w:rsidP="008817ED">
      <w:pPr>
        <w:suppressLineNumbers/>
        <w:ind w:firstLine="720"/>
        <w:jc w:val="both"/>
      </w:pPr>
    </w:p>
    <w:p w:rsidR="008817ED" w:rsidRPr="0028176B" w:rsidRDefault="008817ED" w:rsidP="008817ED">
      <w:pPr>
        <w:suppressLineNumbers/>
        <w:ind w:firstLine="720"/>
        <w:jc w:val="both"/>
        <w:rPr>
          <w:b/>
        </w:rPr>
      </w:pPr>
      <w:r w:rsidRPr="0028176B">
        <w:rPr>
          <w:b/>
        </w:rPr>
        <w:t>Собрание депутатов Шумерлинского района Чувашской Республики решило:</w:t>
      </w:r>
    </w:p>
    <w:p w:rsidR="008817ED" w:rsidRPr="0028176B" w:rsidRDefault="008817ED" w:rsidP="008817ED">
      <w:pPr>
        <w:suppressLineNumbers/>
        <w:ind w:firstLine="720"/>
        <w:jc w:val="both"/>
      </w:pPr>
    </w:p>
    <w:p w:rsidR="008817ED" w:rsidRPr="0028176B" w:rsidRDefault="008817ED" w:rsidP="008817ED">
      <w:pPr>
        <w:numPr>
          <w:ilvl w:val="0"/>
          <w:numId w:val="19"/>
        </w:numPr>
        <w:ind w:left="0" w:firstLine="993"/>
        <w:jc w:val="both"/>
      </w:pPr>
      <w:r w:rsidRPr="0028176B">
        <w:t>Утвердить прилагаемое Положение о порядке установления, начисления и сбора платы за пользование жилым помещением (платы за наем) по договорам социального найма и договорам найма жилых помещений специализированного жилищного фонда Шумерлинского района.</w:t>
      </w:r>
    </w:p>
    <w:p w:rsidR="008817ED" w:rsidRPr="0028176B" w:rsidRDefault="008817ED" w:rsidP="008817ED">
      <w:pPr>
        <w:numPr>
          <w:ilvl w:val="0"/>
          <w:numId w:val="19"/>
        </w:numPr>
        <w:ind w:left="0" w:firstLine="993"/>
        <w:jc w:val="both"/>
      </w:pPr>
      <w:r w:rsidRPr="0028176B">
        <w:t xml:space="preserve">Настоящее решение вступает в силу </w:t>
      </w:r>
      <w:r>
        <w:t>после</w:t>
      </w:r>
      <w:r w:rsidRPr="0028176B">
        <w:t xml:space="preserve"> дня</w:t>
      </w:r>
      <w:r>
        <w:t xml:space="preserve"> его</w:t>
      </w:r>
      <w:r w:rsidRPr="0028176B">
        <w:t xml:space="preserve"> опубликования в </w:t>
      </w:r>
      <w:r>
        <w:t xml:space="preserve">издании </w:t>
      </w:r>
      <w:r w:rsidRPr="0028176B">
        <w:t xml:space="preserve"> «</w:t>
      </w:r>
      <w:r>
        <w:t>Вестник Шумерлинского района</w:t>
      </w:r>
      <w:r w:rsidRPr="0028176B">
        <w:t>».</w:t>
      </w:r>
    </w:p>
    <w:p w:rsidR="008817ED" w:rsidRPr="0028176B" w:rsidRDefault="008817ED" w:rsidP="008817ED">
      <w:pPr>
        <w:jc w:val="both"/>
      </w:pPr>
      <w:r w:rsidRPr="0028176B">
        <w:t xml:space="preserve">        </w:t>
      </w:r>
    </w:p>
    <w:p w:rsidR="008817ED" w:rsidRPr="0028176B" w:rsidRDefault="008817ED" w:rsidP="008817ED">
      <w:pPr>
        <w:ind w:left="5103"/>
        <w:jc w:val="both"/>
      </w:pPr>
      <w:r>
        <w:t>Приложение к решению</w:t>
      </w:r>
      <w:r w:rsidRPr="0028176B">
        <w:t xml:space="preserve"> Собрания депутатов Шумерлинского района</w:t>
      </w:r>
      <w:r>
        <w:t xml:space="preserve"> </w:t>
      </w:r>
      <w:r w:rsidRPr="0028176B">
        <w:tab/>
        <w:t xml:space="preserve">от  </w:t>
      </w:r>
      <w:r>
        <w:t xml:space="preserve">«___»__________ 2018 </w:t>
      </w:r>
      <w:r w:rsidRPr="0028176B">
        <w:t xml:space="preserve"> № </w:t>
      </w:r>
      <w:r>
        <w:t>___/___</w:t>
      </w:r>
      <w:r w:rsidRPr="0028176B">
        <w:t xml:space="preserve"> </w:t>
      </w:r>
      <w:r w:rsidRPr="0028176B">
        <w:rPr>
          <w:u w:val="single"/>
        </w:rPr>
        <w:t xml:space="preserve">                    </w:t>
      </w:r>
    </w:p>
    <w:p w:rsidR="008817ED" w:rsidRPr="0028176B" w:rsidRDefault="008817ED" w:rsidP="008817ED">
      <w:pPr>
        <w:jc w:val="center"/>
        <w:rPr>
          <w:b/>
        </w:rPr>
      </w:pPr>
    </w:p>
    <w:p w:rsidR="008817ED" w:rsidRPr="0028176B" w:rsidRDefault="008817ED" w:rsidP="008817ED">
      <w:pPr>
        <w:jc w:val="center"/>
        <w:rPr>
          <w:b/>
        </w:rPr>
      </w:pPr>
    </w:p>
    <w:p w:rsidR="008817ED" w:rsidRPr="0028176B" w:rsidRDefault="008817ED" w:rsidP="008817ED">
      <w:pPr>
        <w:jc w:val="center"/>
        <w:rPr>
          <w:b/>
        </w:rPr>
      </w:pPr>
      <w:r w:rsidRPr="0028176B">
        <w:rPr>
          <w:b/>
        </w:rPr>
        <w:t>Положение</w:t>
      </w:r>
    </w:p>
    <w:p w:rsidR="008817ED" w:rsidRPr="0028176B" w:rsidRDefault="008817ED" w:rsidP="008817ED">
      <w:pPr>
        <w:jc w:val="center"/>
        <w:rPr>
          <w:b/>
        </w:rPr>
      </w:pPr>
      <w:r w:rsidRPr="0028176B">
        <w:rPr>
          <w:b/>
        </w:rPr>
        <w:t xml:space="preserve"> </w:t>
      </w:r>
      <w:r>
        <w:rPr>
          <w:b/>
        </w:rPr>
        <w:t>о</w:t>
      </w:r>
      <w:r w:rsidRPr="0028176B">
        <w:rPr>
          <w:b/>
        </w:rPr>
        <w:t xml:space="preserve"> порядке установления, начисления и сбора платы за пользование жилым помещением (платы за наем) по договорам социального найма и договорам найма жилых помещений специализированного жилищного фонда Шумерлинского района</w:t>
      </w:r>
    </w:p>
    <w:p w:rsidR="008817ED" w:rsidRPr="0028176B" w:rsidRDefault="008817ED" w:rsidP="008817ED">
      <w:pPr>
        <w:jc w:val="center"/>
        <w:rPr>
          <w:b/>
        </w:rPr>
      </w:pPr>
    </w:p>
    <w:p w:rsidR="008817ED" w:rsidRPr="0028176B" w:rsidRDefault="008817ED" w:rsidP="008817ED">
      <w:pPr>
        <w:jc w:val="center"/>
        <w:rPr>
          <w:b/>
        </w:rPr>
      </w:pPr>
      <w:r w:rsidRPr="0028176B">
        <w:rPr>
          <w:b/>
        </w:rPr>
        <w:t>1.Общие положения</w:t>
      </w:r>
    </w:p>
    <w:p w:rsidR="008817ED" w:rsidRPr="0028176B" w:rsidRDefault="008817ED" w:rsidP="008817ED">
      <w:pPr>
        <w:jc w:val="center"/>
      </w:pPr>
    </w:p>
    <w:p w:rsidR="008817ED" w:rsidRPr="0028176B" w:rsidRDefault="008817ED" w:rsidP="008817ED">
      <w:pPr>
        <w:ind w:firstLine="720"/>
        <w:jc w:val="both"/>
      </w:pPr>
      <w:r w:rsidRPr="0028176B">
        <w:t xml:space="preserve">1. Настоящее Положение разработано в соответствии с главой 35 Гражданского Кодекса Российской Федерации, статьями 154, 155, 156 Жилищного кодекса Российской Федерации, статьями 41,42,160.1 Бюджетного Кодекса Российской Федерации, на основании Федерального </w:t>
      </w:r>
      <w:r w:rsidRPr="0028176B">
        <w:lastRenderedPageBreak/>
        <w:t>закона от 06.10.2003 №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0т 27.09.2016 г. № 668/</w:t>
      </w:r>
      <w:proofErr w:type="spellStart"/>
      <w:proofErr w:type="gramStart"/>
      <w:r w:rsidRPr="0028176B">
        <w:t>пр</w:t>
      </w:r>
      <w:proofErr w:type="spellEnd"/>
      <w:proofErr w:type="gramEnd"/>
      <w:r w:rsidRPr="0028176B">
        <w:t xml:space="preserve"> «Об утверждении методических указаний установления </w:t>
      </w:r>
      <w:proofErr w:type="gramStart"/>
      <w:r w:rsidRPr="0028176B">
        <w:t xml:space="preserve">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Устава Шумерлинского района, в целях создания единой системы установления, начисления, сбора, взыскания и перечисления в бюджет Шумерлинского района </w:t>
      </w:r>
      <w:r>
        <w:t>Чувашской Республики</w:t>
      </w:r>
      <w:r w:rsidRPr="0028176B">
        <w:t xml:space="preserve"> (далее – </w:t>
      </w:r>
      <w:r>
        <w:t>бюджет района</w:t>
      </w:r>
      <w:r w:rsidRPr="0028176B">
        <w:t>) платы граждан за пользование (наем) жилыми помещениями, занимаемыми по договорам социального найма и</w:t>
      </w:r>
      <w:proofErr w:type="gramEnd"/>
      <w:r w:rsidRPr="0028176B">
        <w:t xml:space="preserve"> договорам найма жилых помещений специализированного жилищного фонда Шумерлинского района (далее – плата за наем). </w:t>
      </w:r>
    </w:p>
    <w:p w:rsidR="008817ED" w:rsidRPr="0028176B" w:rsidRDefault="008817ED" w:rsidP="008817ED">
      <w:pPr>
        <w:jc w:val="both"/>
      </w:pPr>
      <w:r w:rsidRPr="0028176B">
        <w:tab/>
        <w:t>2. Основные понятия, используемые в настоящем Положении:</w:t>
      </w:r>
    </w:p>
    <w:p w:rsidR="008817ED" w:rsidRPr="0028176B" w:rsidRDefault="008817ED" w:rsidP="008817ED">
      <w:pPr>
        <w:ind w:firstLine="708"/>
        <w:jc w:val="both"/>
      </w:pPr>
      <w:r w:rsidRPr="0028176B">
        <w:rPr>
          <w:b/>
        </w:rPr>
        <w:t>плата за наем</w:t>
      </w:r>
      <w:r w:rsidRPr="0028176B">
        <w:t xml:space="preserve"> – плата за пользование жилым помещением, занимаемого по договору социального найма или договору найма жилого помещения специализированного жилищного фонда (далее – жилые помещения); </w:t>
      </w:r>
    </w:p>
    <w:p w:rsidR="008817ED" w:rsidRPr="0028176B" w:rsidRDefault="008817ED" w:rsidP="008817ED">
      <w:pPr>
        <w:ind w:firstLine="708"/>
        <w:jc w:val="both"/>
      </w:pPr>
      <w:r w:rsidRPr="0028176B">
        <w:rPr>
          <w:b/>
        </w:rPr>
        <w:t>муниципальный жилищный фонд</w:t>
      </w:r>
      <w:r w:rsidRPr="0028176B">
        <w:t xml:space="preserve"> – совокупность жилых помещений, принадлежащих на праве собственности </w:t>
      </w:r>
      <w:r>
        <w:t>Шумерлинскому району</w:t>
      </w:r>
      <w:r w:rsidRPr="0028176B">
        <w:t xml:space="preserve"> </w:t>
      </w:r>
      <w:r>
        <w:t>Чувашской Республики</w:t>
      </w:r>
      <w:r w:rsidRPr="0028176B">
        <w:t xml:space="preserve"> </w:t>
      </w:r>
    </w:p>
    <w:p w:rsidR="008817ED" w:rsidRPr="0028176B" w:rsidRDefault="008817ED" w:rsidP="008817ED">
      <w:pPr>
        <w:ind w:firstLine="708"/>
        <w:jc w:val="both"/>
        <w:rPr>
          <w:b/>
        </w:rPr>
      </w:pPr>
      <w:r w:rsidRPr="0028176B">
        <w:rPr>
          <w:b/>
        </w:rPr>
        <w:t xml:space="preserve">специализированный жилищный фонд - </w:t>
      </w:r>
      <w:r w:rsidRPr="0028176B">
        <w:t>совокупность предназначенных для проживания отдельных категорий граждан и предоставляемых по правилам раздела IV Жилищного кодекса Российской Федерации жилых помещений, входящих в муниципальный жилищный фонд Шумерлинского района.</w:t>
      </w:r>
    </w:p>
    <w:p w:rsidR="008817ED" w:rsidRPr="0028176B" w:rsidRDefault="008817ED" w:rsidP="008817ED">
      <w:pPr>
        <w:jc w:val="both"/>
      </w:pPr>
      <w:r w:rsidRPr="0028176B">
        <w:tab/>
      </w:r>
      <w:proofErr w:type="gramStart"/>
      <w:r w:rsidRPr="0028176B">
        <w:t xml:space="preserve">3.Денежные средства, вносимые нанимателями жилых помещений за пользование жилыми помещениями, занимаемыми по договорам социального найма или договорам найма жилого помещения специализированного жилищного фонда, являются неналоговым доходом бюджета </w:t>
      </w:r>
      <w:r w:rsidR="0027339E">
        <w:t>района</w:t>
      </w:r>
      <w:r w:rsidRPr="0028176B">
        <w:t xml:space="preserve"> и используются по назначению на проведение капитальных ремонтов, реконструкцию и модернизацию муниципального жилищного фонда.</w:t>
      </w:r>
      <w:proofErr w:type="gramEnd"/>
    </w:p>
    <w:p w:rsidR="008817ED" w:rsidRPr="0028176B" w:rsidRDefault="008817ED" w:rsidP="008817ED">
      <w:pPr>
        <w:jc w:val="both"/>
      </w:pPr>
      <w:r w:rsidRPr="0028176B">
        <w:tab/>
        <w:t xml:space="preserve">4. Главным администратором неналоговых доходов бюджета </w:t>
      </w:r>
      <w:r>
        <w:t>района</w:t>
      </w:r>
      <w:r w:rsidRPr="0028176B">
        <w:t xml:space="preserve"> в отношении поступления платы за наем жилого помещения муниципального жилищного фонда является администрации Шумерлинского района (далее - </w:t>
      </w:r>
      <w:r>
        <w:t>Администрация района</w:t>
      </w:r>
      <w:r w:rsidRPr="0028176B">
        <w:t>).</w:t>
      </w:r>
    </w:p>
    <w:p w:rsidR="008817ED" w:rsidRPr="0028176B" w:rsidRDefault="008817ED" w:rsidP="008817ED">
      <w:pPr>
        <w:jc w:val="both"/>
      </w:pPr>
      <w:r w:rsidRPr="0028176B">
        <w:tab/>
      </w:r>
      <w:r>
        <w:t>Администрация района</w:t>
      </w:r>
      <w:r w:rsidRPr="0028176B">
        <w:t xml:space="preserve"> осуществляет организацию начисления и сбора платы за наем, а также осуществляет контроль над правильностью начисления, полнотой и своевременностью уплаты, учета, сбора, взыскания платы за наем, принимает решение о возврате (зачете) излишне уплаченных, взысканных платежей в </w:t>
      </w:r>
      <w:r>
        <w:t>бюджет района</w:t>
      </w:r>
      <w:r w:rsidRPr="0028176B">
        <w:t xml:space="preserve"> (пеней по ним).</w:t>
      </w:r>
    </w:p>
    <w:p w:rsidR="008817ED" w:rsidRPr="0028176B" w:rsidRDefault="008817ED" w:rsidP="008817ED">
      <w:pPr>
        <w:tabs>
          <w:tab w:val="left" w:pos="4095"/>
        </w:tabs>
        <w:jc w:val="both"/>
      </w:pPr>
      <w:r>
        <w:tab/>
      </w:r>
    </w:p>
    <w:p w:rsidR="008817ED" w:rsidRPr="0028176B" w:rsidRDefault="008817ED" w:rsidP="008817ED">
      <w:pPr>
        <w:jc w:val="center"/>
        <w:rPr>
          <w:b/>
        </w:rPr>
      </w:pPr>
      <w:r w:rsidRPr="0028176B">
        <w:rPr>
          <w:b/>
        </w:rPr>
        <w:t>2. Порядок начисления платы за наем</w:t>
      </w:r>
    </w:p>
    <w:p w:rsidR="008817ED" w:rsidRPr="0028176B" w:rsidRDefault="008817ED" w:rsidP="008817ED">
      <w:pPr>
        <w:jc w:val="both"/>
      </w:pPr>
    </w:p>
    <w:p w:rsidR="008817ED" w:rsidRPr="0028176B" w:rsidRDefault="008817ED" w:rsidP="008817ED">
      <w:pPr>
        <w:ind w:firstLine="720"/>
        <w:jc w:val="both"/>
      </w:pPr>
      <w:r w:rsidRPr="0028176B">
        <w:t>5. Плата за наем входит в структуру платы за жилое помещение и начисляется в виде отдельного платежа.</w:t>
      </w:r>
    </w:p>
    <w:p w:rsidR="008817ED" w:rsidRPr="0028176B" w:rsidRDefault="008817ED" w:rsidP="008817ED">
      <w:pPr>
        <w:ind w:firstLine="720"/>
        <w:jc w:val="both"/>
      </w:pPr>
      <w:r w:rsidRPr="0028176B">
        <w:t>6. Плата за наем начисляется гражданам, проживающим в жилых помещениях по договорам социального найма и договорам найма жилого помещения специализированного жилищного фонда.</w:t>
      </w:r>
    </w:p>
    <w:p w:rsidR="008817ED" w:rsidRPr="0028176B" w:rsidRDefault="008817ED" w:rsidP="008817ED">
      <w:pPr>
        <w:ind w:firstLine="720"/>
        <w:jc w:val="both"/>
      </w:pPr>
      <w:r w:rsidRPr="0028176B">
        <w:t xml:space="preserve">7. Базовый размер платы за наем жилого помещения устанавливается на 1 </w:t>
      </w:r>
      <w:proofErr w:type="spellStart"/>
      <w:r w:rsidRPr="0028176B">
        <w:t>кв.м</w:t>
      </w:r>
      <w:proofErr w:type="spellEnd"/>
      <w:r w:rsidRPr="0028176B">
        <w:t>. общей площади жилого помещения и утверждается решением Собрания депутатов Шумерлинского района.</w:t>
      </w:r>
    </w:p>
    <w:p w:rsidR="008817ED" w:rsidRPr="0028176B" w:rsidRDefault="008817ED" w:rsidP="008817ED">
      <w:pPr>
        <w:ind w:firstLine="720"/>
        <w:jc w:val="both"/>
      </w:pPr>
      <w:r w:rsidRPr="0028176B">
        <w:t xml:space="preserve">Расчет ставки платы за наем производится в соответствии с </w:t>
      </w:r>
      <w:r>
        <w:t>П</w:t>
      </w:r>
      <w:r w:rsidRPr="001F6A42">
        <w:t>оложени</w:t>
      </w:r>
      <w:r>
        <w:t xml:space="preserve">ем </w:t>
      </w:r>
      <w:r w:rsidRPr="001F6A42">
        <w:t>о расчете размера платы за пользование жилым помещением (платы за наем) для нанимателей жилых помещений</w:t>
      </w:r>
      <w:r w:rsidRPr="0028176B">
        <w:t xml:space="preserve">, </w:t>
      </w:r>
      <w:r>
        <w:t>утвержденным решением Собрания депутатов Шумерлинского района</w:t>
      </w:r>
      <w:r w:rsidRPr="0028176B">
        <w:t>.</w:t>
      </w:r>
    </w:p>
    <w:p w:rsidR="008817ED" w:rsidRPr="0028176B" w:rsidRDefault="008817ED" w:rsidP="008817ED">
      <w:pPr>
        <w:ind w:firstLine="720"/>
        <w:jc w:val="both"/>
      </w:pPr>
      <w:r>
        <w:t>8</w:t>
      </w:r>
      <w:r w:rsidRPr="0028176B">
        <w:t xml:space="preserve">. Плата за наем не взимается </w:t>
      </w:r>
      <w:proofErr w:type="gramStart"/>
      <w:r w:rsidRPr="0028176B">
        <w:t>с</w:t>
      </w:r>
      <w:proofErr w:type="gramEnd"/>
      <w:r w:rsidRPr="0028176B">
        <w:t>:</w:t>
      </w:r>
    </w:p>
    <w:p w:rsidR="008817ED" w:rsidRPr="0028176B" w:rsidRDefault="008817ED" w:rsidP="008817ED">
      <w:pPr>
        <w:tabs>
          <w:tab w:val="left" w:pos="896"/>
        </w:tabs>
        <w:ind w:firstLine="720"/>
        <w:jc w:val="both"/>
      </w:pPr>
      <w:r w:rsidRPr="0028176B">
        <w:t>-</w:t>
      </w:r>
      <w:r w:rsidRPr="0028176B">
        <w:tab/>
        <w:t xml:space="preserve">малоимущих граждан, признанных таковыми органом местного самоуправления в порядке, установленном законом </w:t>
      </w:r>
      <w:r>
        <w:t>Чувашской Республики</w:t>
      </w:r>
      <w:r w:rsidRPr="0028176B">
        <w:t>.</w:t>
      </w:r>
    </w:p>
    <w:p w:rsidR="008817ED" w:rsidRPr="0028176B" w:rsidRDefault="008817ED" w:rsidP="008817ED">
      <w:pPr>
        <w:tabs>
          <w:tab w:val="left" w:pos="924"/>
        </w:tabs>
        <w:ind w:firstLine="720"/>
        <w:jc w:val="both"/>
      </w:pPr>
      <w:r w:rsidRPr="0028176B">
        <w:t xml:space="preserve">Плата за наем начисляется в размере 50 % </w:t>
      </w:r>
      <w:proofErr w:type="gramStart"/>
      <w:r w:rsidRPr="0028176B">
        <w:t>для</w:t>
      </w:r>
      <w:proofErr w:type="gramEnd"/>
      <w:r w:rsidRPr="0028176B">
        <w:t xml:space="preserve">: </w:t>
      </w:r>
    </w:p>
    <w:p w:rsidR="008817ED" w:rsidRPr="0028176B" w:rsidRDefault="008817ED" w:rsidP="008817ED">
      <w:pPr>
        <w:tabs>
          <w:tab w:val="left" w:pos="924"/>
        </w:tabs>
        <w:ind w:firstLine="720"/>
        <w:jc w:val="both"/>
      </w:pPr>
      <w:r w:rsidRPr="0028176B">
        <w:lastRenderedPageBreak/>
        <w:t>- инвалидов всех групп, а также семей, имеющих детей-инвалидов, в соответствии с действующим законодательством;</w:t>
      </w:r>
    </w:p>
    <w:p w:rsidR="008817ED" w:rsidRPr="0028176B" w:rsidRDefault="008817ED" w:rsidP="008817ED">
      <w:pPr>
        <w:tabs>
          <w:tab w:val="left" w:pos="924"/>
        </w:tabs>
        <w:ind w:firstLine="720"/>
        <w:jc w:val="both"/>
      </w:pPr>
      <w:r w:rsidRPr="0028176B">
        <w:t>- неработающих пенсионеров старше 80 лет в части социальной нормы жилого помещения.</w:t>
      </w:r>
    </w:p>
    <w:p w:rsidR="008817ED" w:rsidRPr="0028176B" w:rsidRDefault="008817ED" w:rsidP="008817ED">
      <w:pPr>
        <w:ind w:firstLine="720"/>
        <w:jc w:val="both"/>
      </w:pPr>
      <w:r>
        <w:t>9</w:t>
      </w:r>
      <w:r w:rsidRPr="0028176B">
        <w:t>. Ставки платы за наем не включают в себя комиссионное вознаграждение, взимаемое банками и платежными системами за услуги по приему данного платежа.</w:t>
      </w:r>
    </w:p>
    <w:p w:rsidR="008817ED" w:rsidRPr="0028176B" w:rsidRDefault="008817ED" w:rsidP="008817ED">
      <w:pPr>
        <w:ind w:firstLine="720"/>
        <w:jc w:val="both"/>
      </w:pPr>
    </w:p>
    <w:p w:rsidR="008817ED" w:rsidRPr="0028176B" w:rsidRDefault="008817ED" w:rsidP="008817ED">
      <w:pPr>
        <w:ind w:firstLine="720"/>
        <w:jc w:val="center"/>
        <w:rPr>
          <w:b/>
        </w:rPr>
      </w:pPr>
      <w:r w:rsidRPr="0028176B">
        <w:rPr>
          <w:b/>
        </w:rPr>
        <w:t>3. Порядок внесения и сбора платы за наем</w:t>
      </w:r>
    </w:p>
    <w:p w:rsidR="008817ED" w:rsidRPr="0028176B" w:rsidRDefault="008817ED" w:rsidP="008817ED">
      <w:pPr>
        <w:ind w:firstLine="720"/>
        <w:jc w:val="both"/>
      </w:pPr>
    </w:p>
    <w:p w:rsidR="008817ED" w:rsidRPr="0028176B" w:rsidRDefault="008817ED" w:rsidP="008817ED">
      <w:pPr>
        <w:autoSpaceDE w:val="0"/>
        <w:autoSpaceDN w:val="0"/>
        <w:adjustRightInd w:val="0"/>
        <w:ind w:firstLine="720"/>
        <w:jc w:val="both"/>
        <w:rPr>
          <w:color w:val="000000"/>
        </w:rPr>
      </w:pPr>
      <w:r w:rsidRPr="0028176B">
        <w:rPr>
          <w:color w:val="000000"/>
        </w:rPr>
        <w:t>1</w:t>
      </w:r>
      <w:r>
        <w:rPr>
          <w:color w:val="000000"/>
        </w:rPr>
        <w:t>0</w:t>
      </w:r>
      <w:r w:rsidRPr="0028176B">
        <w:rPr>
          <w:color w:val="000000"/>
        </w:rPr>
        <w:t>. Обязанность по внесению платы за наем возникает у нанимателя жилого помещения с момента заключения договора социального найма и (или) договора найма жилого помещения специализированного жилищного фонда.</w:t>
      </w:r>
    </w:p>
    <w:p w:rsidR="008817ED" w:rsidRDefault="008817ED" w:rsidP="008817ED">
      <w:pPr>
        <w:autoSpaceDE w:val="0"/>
        <w:autoSpaceDN w:val="0"/>
        <w:adjustRightInd w:val="0"/>
        <w:ind w:firstLine="720"/>
        <w:jc w:val="both"/>
        <w:rPr>
          <w:color w:val="000000"/>
        </w:rPr>
      </w:pPr>
      <w:r w:rsidRPr="0028176B">
        <w:rPr>
          <w:color w:val="000000"/>
        </w:rPr>
        <w:t>1</w:t>
      </w:r>
      <w:r>
        <w:rPr>
          <w:color w:val="000000"/>
        </w:rPr>
        <w:t>1</w:t>
      </w:r>
      <w:r w:rsidRPr="0028176B">
        <w:rPr>
          <w:color w:val="000000"/>
        </w:rPr>
        <w:t>. Плата за наем жилого помещения вносится нанимателем жилого помещения ежемесячно до десятого числа месяца, следующего за истекшим месяцем, если иной срок не установлен договором.</w:t>
      </w:r>
    </w:p>
    <w:p w:rsidR="008817ED" w:rsidRPr="0028176B" w:rsidRDefault="008817ED" w:rsidP="008817ED">
      <w:pPr>
        <w:autoSpaceDE w:val="0"/>
        <w:autoSpaceDN w:val="0"/>
        <w:adjustRightInd w:val="0"/>
        <w:ind w:firstLine="720"/>
        <w:jc w:val="both"/>
        <w:rPr>
          <w:color w:val="000000"/>
        </w:rPr>
      </w:pPr>
      <w:r w:rsidRPr="0028176B">
        <w:rPr>
          <w:color w:val="000000"/>
        </w:rPr>
        <w:t>1</w:t>
      </w:r>
      <w:r>
        <w:rPr>
          <w:color w:val="000000"/>
        </w:rPr>
        <w:t>2</w:t>
      </w:r>
      <w:r w:rsidRPr="0028176B">
        <w:rPr>
          <w:color w:val="000000"/>
        </w:rPr>
        <w:t xml:space="preserve">. Наниматель жилого помещения по договору социального найма и договору найма жилого помещения специализированного жилищного фонда вносит плату за наем жилого помещения в </w:t>
      </w:r>
      <w:r>
        <w:rPr>
          <w:color w:val="000000"/>
        </w:rPr>
        <w:t>бюджет района</w:t>
      </w:r>
      <w:r w:rsidRPr="0028176B">
        <w:rPr>
          <w:color w:val="000000"/>
        </w:rPr>
        <w:t>.</w:t>
      </w:r>
    </w:p>
    <w:p w:rsidR="008817ED" w:rsidRPr="0028176B" w:rsidRDefault="008817ED" w:rsidP="008817ED">
      <w:pPr>
        <w:autoSpaceDE w:val="0"/>
        <w:autoSpaceDN w:val="0"/>
        <w:adjustRightInd w:val="0"/>
        <w:ind w:firstLine="720"/>
        <w:jc w:val="both"/>
        <w:rPr>
          <w:color w:val="000000"/>
        </w:rPr>
      </w:pPr>
      <w:r w:rsidRPr="0028176B">
        <w:rPr>
          <w:color w:val="000000"/>
        </w:rPr>
        <w:t>1</w:t>
      </w:r>
      <w:r>
        <w:rPr>
          <w:color w:val="000000"/>
        </w:rPr>
        <w:t>3</w:t>
      </w:r>
      <w:r w:rsidRPr="0028176B">
        <w:rPr>
          <w:color w:val="000000"/>
        </w:rPr>
        <w:t xml:space="preserve">. Начисление и сбор платы за наем осуществляется </w:t>
      </w:r>
      <w:r>
        <w:rPr>
          <w:color w:val="000000"/>
        </w:rPr>
        <w:t>администрацией района</w:t>
      </w:r>
      <w:r w:rsidRPr="0028176B">
        <w:rPr>
          <w:color w:val="000000"/>
        </w:rPr>
        <w:t>.</w:t>
      </w:r>
    </w:p>
    <w:p w:rsidR="008817ED" w:rsidRPr="0028176B" w:rsidRDefault="008817ED" w:rsidP="008817ED">
      <w:pPr>
        <w:ind w:firstLine="720"/>
        <w:jc w:val="both"/>
      </w:pPr>
      <w:r w:rsidRPr="0028176B">
        <w:t>1</w:t>
      </w:r>
      <w:r>
        <w:t>4</w:t>
      </w:r>
      <w:r w:rsidRPr="0028176B">
        <w:t>. Плата за наем вносится на основании:</w:t>
      </w:r>
    </w:p>
    <w:p w:rsidR="008817ED" w:rsidRPr="0028176B" w:rsidRDefault="008817ED" w:rsidP="008817ED">
      <w:pPr>
        <w:ind w:firstLine="720"/>
        <w:jc w:val="both"/>
      </w:pPr>
      <w:r w:rsidRPr="0028176B">
        <w:t>1) платежных документов (в том числе платежных документов в электронной форме, размещенных в информационных системах, представленных не позднее третьего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8817ED" w:rsidRPr="0028176B" w:rsidRDefault="008817ED" w:rsidP="008817ED">
      <w:pPr>
        <w:ind w:firstLine="720"/>
        <w:jc w:val="both"/>
      </w:pPr>
      <w:r w:rsidRPr="0028176B">
        <w:t>2) информации о размере платы за наем, задолженности по оплате за наем, размещенной в информационных системах, позволяющих внести плату за жилое помещение и коммунальные услуги. Информацией о размере платы за наем и задолженности по оплате за наем являются сведения о начислениях в информационных системах,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8817ED" w:rsidRPr="0028176B" w:rsidRDefault="008817ED" w:rsidP="008817ED">
      <w:pPr>
        <w:ind w:firstLine="720"/>
        <w:jc w:val="both"/>
        <w:rPr>
          <w:color w:val="000000"/>
        </w:rPr>
      </w:pPr>
      <w:r w:rsidRPr="0028176B">
        <w:t>Платежные документы, информация о размере платы за наем и задолженности по оплате за наем подлежат размещению в информационных системах в срок, предусмотренный настоящим пунктом.</w:t>
      </w:r>
    </w:p>
    <w:p w:rsidR="008817ED" w:rsidRPr="0028176B" w:rsidRDefault="008817ED" w:rsidP="008817ED">
      <w:pPr>
        <w:autoSpaceDE w:val="0"/>
        <w:autoSpaceDN w:val="0"/>
        <w:adjustRightInd w:val="0"/>
        <w:jc w:val="both"/>
      </w:pPr>
      <w:r w:rsidRPr="0028176B">
        <w:rPr>
          <w:color w:val="000000"/>
        </w:rPr>
        <w:t xml:space="preserve">          1</w:t>
      </w:r>
      <w:r>
        <w:rPr>
          <w:color w:val="000000"/>
        </w:rPr>
        <w:t>5</w:t>
      </w:r>
      <w:r w:rsidRPr="0028176B">
        <w:rPr>
          <w:color w:val="000000"/>
        </w:rPr>
        <w:t>. Несвоевременное внесение платы за наем влечет взимание пеней в порядке и размере, установленном статьей 155 Жилищного кодекса Российской Федерации.</w:t>
      </w:r>
      <w:r w:rsidRPr="0028176B">
        <w:t xml:space="preserve"> </w:t>
      </w:r>
    </w:p>
    <w:p w:rsidR="008817ED" w:rsidRDefault="008817ED" w:rsidP="008817ED">
      <w:pPr>
        <w:tabs>
          <w:tab w:val="left" w:pos="7065"/>
        </w:tabs>
        <w:jc w:val="both"/>
        <w:rPr>
          <w:b/>
        </w:rPr>
      </w:pPr>
    </w:p>
    <w:p w:rsidR="00DD0E96" w:rsidRDefault="00DD0E96" w:rsidP="008817ED">
      <w:pPr>
        <w:tabs>
          <w:tab w:val="left" w:pos="7065"/>
        </w:tabs>
        <w:jc w:val="both"/>
        <w:rPr>
          <w:b/>
        </w:rPr>
      </w:pPr>
      <w:r w:rsidRPr="00A96B1E">
        <w:rPr>
          <w:b/>
        </w:rPr>
        <w:t xml:space="preserve">На голосование поставлен проект решения Собрания депутатов по </w:t>
      </w:r>
      <w:r w:rsidR="008817ED">
        <w:rPr>
          <w:b/>
        </w:rPr>
        <w:t>3</w:t>
      </w:r>
      <w:r w:rsidRPr="00A96B1E">
        <w:rPr>
          <w:b/>
        </w:rPr>
        <w:t xml:space="preserve"> вопросу.</w:t>
      </w:r>
    </w:p>
    <w:p w:rsidR="00DD0E96" w:rsidRDefault="00DD0E96" w:rsidP="008817ED">
      <w:pPr>
        <w:jc w:val="both"/>
        <w:rPr>
          <w:b/>
        </w:rPr>
      </w:pPr>
    </w:p>
    <w:p w:rsidR="00DD0E96" w:rsidRDefault="00DD0E96" w:rsidP="008817ED">
      <w:pPr>
        <w:jc w:val="both"/>
        <w:rPr>
          <w:b/>
        </w:rPr>
      </w:pPr>
      <w:r w:rsidRPr="00E935D3">
        <w:rPr>
          <w:b/>
        </w:rPr>
        <w:t>Голосовали: «за» - 1</w:t>
      </w:r>
      <w:r w:rsidR="00E935D3" w:rsidRPr="00E935D3">
        <w:rPr>
          <w:b/>
        </w:rPr>
        <w:t>0</w:t>
      </w:r>
      <w:r w:rsidRPr="00E935D3">
        <w:rPr>
          <w:b/>
        </w:rPr>
        <w:t>; «против» - нет; «воздержались» - нет.</w:t>
      </w:r>
    </w:p>
    <w:p w:rsidR="00DD0E96" w:rsidRDefault="00DD0E96" w:rsidP="008817ED">
      <w:pPr>
        <w:jc w:val="both"/>
        <w:rPr>
          <w:b/>
        </w:rPr>
      </w:pPr>
    </w:p>
    <w:p w:rsidR="00DD0E96" w:rsidRDefault="00DD0E96" w:rsidP="008817ED">
      <w:pPr>
        <w:jc w:val="both"/>
        <w:rPr>
          <w:b/>
        </w:rPr>
      </w:pPr>
      <w:r>
        <w:rPr>
          <w:b/>
        </w:rPr>
        <w:t>Решение принято.</w:t>
      </w:r>
    </w:p>
    <w:p w:rsidR="00DD0E96" w:rsidRDefault="00DD0E96" w:rsidP="008817ED">
      <w:pPr>
        <w:jc w:val="both"/>
        <w:rPr>
          <w:b/>
        </w:rPr>
      </w:pPr>
    </w:p>
    <w:p w:rsidR="008817ED" w:rsidRDefault="008817ED" w:rsidP="008817ED">
      <w:pPr>
        <w:jc w:val="both"/>
        <w:rPr>
          <w:b/>
        </w:rPr>
      </w:pPr>
    </w:p>
    <w:p w:rsidR="005D4453" w:rsidRDefault="005D4453" w:rsidP="008817ED">
      <w:pPr>
        <w:jc w:val="both"/>
        <w:rPr>
          <w:b/>
        </w:rPr>
      </w:pPr>
    </w:p>
    <w:tbl>
      <w:tblPr>
        <w:tblpPr w:leftFromText="180" w:rightFromText="180"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6"/>
      </w:tblGrid>
      <w:tr w:rsidR="008817ED" w:rsidTr="001F3B18">
        <w:trPr>
          <w:trHeight w:val="1276"/>
        </w:trPr>
        <w:tc>
          <w:tcPr>
            <w:tcW w:w="7776" w:type="dxa"/>
            <w:tcBorders>
              <w:top w:val="nil"/>
              <w:left w:val="nil"/>
              <w:bottom w:val="nil"/>
              <w:right w:val="nil"/>
            </w:tcBorders>
            <w:shd w:val="clear" w:color="auto" w:fill="auto"/>
          </w:tcPr>
          <w:p w:rsidR="008817ED" w:rsidRDefault="005D4453" w:rsidP="001F3B18">
            <w:pPr>
              <w:jc w:val="both"/>
              <w:rPr>
                <w:b/>
              </w:rPr>
            </w:pPr>
            <w:r w:rsidRPr="007D7670">
              <w:rPr>
                <w:b/>
                <w:bCs/>
              </w:rPr>
              <w:t>О внесении дополнения в прогнозный план (программу) приватизации муниципального имущества Шумерлинского района  Чувашской Республики  на 2018 год</w:t>
            </w:r>
          </w:p>
          <w:p w:rsidR="008817ED" w:rsidRPr="008D615A" w:rsidRDefault="005D4453" w:rsidP="005D4453">
            <w:pPr>
              <w:jc w:val="both"/>
            </w:pPr>
            <w:r>
              <w:t xml:space="preserve">Заместителя </w:t>
            </w:r>
            <w:r w:rsidR="008817ED">
              <w:t xml:space="preserve">начальника </w:t>
            </w:r>
            <w:r>
              <w:t>отдела экономики, имущественных и земельных отношений администрации Шумерлинского района Романову В.Л.</w:t>
            </w:r>
          </w:p>
        </w:tc>
      </w:tr>
    </w:tbl>
    <w:p w:rsidR="008817ED" w:rsidRDefault="008817ED" w:rsidP="008817ED">
      <w:pPr>
        <w:tabs>
          <w:tab w:val="left" w:pos="7065"/>
        </w:tabs>
        <w:jc w:val="both"/>
        <w:rPr>
          <w:b/>
        </w:rPr>
      </w:pPr>
      <w:r>
        <w:rPr>
          <w:b/>
        </w:rPr>
        <w:t>43</w:t>
      </w:r>
      <w:r w:rsidRPr="00A96B1E">
        <w:rPr>
          <w:b/>
        </w:rPr>
        <w:t>/</w:t>
      </w:r>
      <w:r>
        <w:rPr>
          <w:b/>
        </w:rPr>
        <w:t>4</w:t>
      </w:r>
      <w:r w:rsidRPr="00A96B1E">
        <w:rPr>
          <w:b/>
        </w:rPr>
        <w:t xml:space="preserve">.  </w:t>
      </w:r>
    </w:p>
    <w:p w:rsidR="008817ED" w:rsidRDefault="008817ED" w:rsidP="008817ED">
      <w:pPr>
        <w:tabs>
          <w:tab w:val="left" w:pos="7065"/>
        </w:tabs>
        <w:rPr>
          <w:b/>
        </w:rPr>
      </w:pPr>
    </w:p>
    <w:p w:rsidR="008817ED" w:rsidRDefault="008817ED" w:rsidP="008817ED">
      <w:pPr>
        <w:tabs>
          <w:tab w:val="left" w:pos="7065"/>
        </w:tabs>
        <w:rPr>
          <w:b/>
        </w:rPr>
      </w:pPr>
    </w:p>
    <w:p w:rsidR="008817ED" w:rsidRDefault="008817ED" w:rsidP="008817ED">
      <w:pPr>
        <w:tabs>
          <w:tab w:val="left" w:pos="7065"/>
        </w:tabs>
        <w:rPr>
          <w:b/>
        </w:rPr>
      </w:pPr>
      <w:r>
        <w:rPr>
          <w:b/>
        </w:rPr>
        <w:t xml:space="preserve">СЛУШАЛИ: </w:t>
      </w:r>
    </w:p>
    <w:p w:rsidR="008817ED" w:rsidRDefault="008817ED" w:rsidP="008817ED">
      <w:pPr>
        <w:jc w:val="both"/>
        <w:rPr>
          <w:b/>
        </w:rPr>
      </w:pPr>
    </w:p>
    <w:p w:rsidR="008817ED" w:rsidRDefault="008817ED" w:rsidP="008817ED">
      <w:pPr>
        <w:jc w:val="both"/>
        <w:rPr>
          <w:b/>
        </w:rPr>
      </w:pPr>
    </w:p>
    <w:p w:rsidR="005D4453" w:rsidRDefault="005D4453" w:rsidP="005D4453">
      <w:pPr>
        <w:ind w:firstLine="540"/>
        <w:jc w:val="both"/>
      </w:pPr>
      <w:r>
        <w:lastRenderedPageBreak/>
        <w:t>В соответствии с Федеральным законом от 21.12.2001 № 178-ФЗ «О приватизации государственного и муниципального имущества», Порядком принятия решений об условиях приватизации муниципального имущества Шумерлинского района, утвержденным решением Собрания депутатов Шумерлинского района от 22.10.2015 № 3/6</w:t>
      </w:r>
    </w:p>
    <w:p w:rsidR="005D4453" w:rsidRDefault="005D4453" w:rsidP="005D4453">
      <w:pPr>
        <w:ind w:firstLine="540"/>
        <w:jc w:val="both"/>
      </w:pPr>
    </w:p>
    <w:p w:rsidR="005D4453" w:rsidRPr="00B61FBB" w:rsidRDefault="005D4453" w:rsidP="005D4453">
      <w:pPr>
        <w:ind w:firstLine="540"/>
        <w:jc w:val="center"/>
        <w:rPr>
          <w:b/>
        </w:rPr>
      </w:pPr>
      <w:r w:rsidRPr="00B61FBB">
        <w:rPr>
          <w:b/>
        </w:rPr>
        <w:t xml:space="preserve">Собрание депутатов Шумерлинского района </w:t>
      </w:r>
    </w:p>
    <w:p w:rsidR="005D4453" w:rsidRDefault="005D4453" w:rsidP="005D4453">
      <w:pPr>
        <w:ind w:firstLine="540"/>
        <w:jc w:val="center"/>
        <w:rPr>
          <w:b/>
        </w:rPr>
      </w:pPr>
      <w:r w:rsidRPr="00B61FBB">
        <w:rPr>
          <w:b/>
        </w:rPr>
        <w:t>Чувашской Республики решило:</w:t>
      </w:r>
    </w:p>
    <w:p w:rsidR="005D4453" w:rsidRPr="00B61FBB" w:rsidRDefault="005D4453" w:rsidP="005D4453">
      <w:pPr>
        <w:ind w:firstLine="540"/>
        <w:jc w:val="center"/>
        <w:rPr>
          <w:b/>
        </w:rPr>
      </w:pPr>
    </w:p>
    <w:p w:rsidR="005D4453" w:rsidRDefault="005D4453" w:rsidP="005D4453">
      <w:pPr>
        <w:widowControl w:val="0"/>
        <w:numPr>
          <w:ilvl w:val="0"/>
          <w:numId w:val="1"/>
        </w:numPr>
        <w:tabs>
          <w:tab w:val="clear" w:pos="720"/>
          <w:tab w:val="left" w:pos="-540"/>
          <w:tab w:val="left" w:pos="1080"/>
          <w:tab w:val="left" w:pos="1620"/>
        </w:tabs>
        <w:autoSpaceDE w:val="0"/>
        <w:autoSpaceDN w:val="0"/>
        <w:adjustRightInd w:val="0"/>
        <w:ind w:left="0" w:firstLine="540"/>
        <w:jc w:val="both"/>
      </w:pPr>
      <w:r>
        <w:t>В</w:t>
      </w:r>
      <w:r w:rsidRPr="00156E57">
        <w:t>нес</w:t>
      </w:r>
      <w:r>
        <w:t>т</w:t>
      </w:r>
      <w:r w:rsidRPr="00156E57">
        <w:t xml:space="preserve">и </w:t>
      </w:r>
      <w:r>
        <w:t xml:space="preserve">в прогнозный план (программу) приватизации муниципального имущества Шумерлинского района Чувашской Республики на 2018 год, утвержденный решением Собрания депутатов Шумерлинского района от 07.12.2017 № 34/3, следующее дополнение: </w:t>
      </w:r>
    </w:p>
    <w:p w:rsidR="005D4453" w:rsidRDefault="005D4453" w:rsidP="005D4453">
      <w:pPr>
        <w:widowControl w:val="0"/>
        <w:numPr>
          <w:ilvl w:val="1"/>
          <w:numId w:val="20"/>
        </w:numPr>
        <w:tabs>
          <w:tab w:val="left" w:pos="-540"/>
          <w:tab w:val="left" w:pos="1080"/>
          <w:tab w:val="left" w:pos="1620"/>
        </w:tabs>
        <w:autoSpaceDE w:val="0"/>
        <w:autoSpaceDN w:val="0"/>
        <w:adjustRightInd w:val="0"/>
        <w:jc w:val="both"/>
      </w:pPr>
      <w:r>
        <w:t xml:space="preserve"> Раздел 2 дополнить пунктом 2 следующего содержания:</w:t>
      </w:r>
    </w:p>
    <w:p w:rsidR="005D4453" w:rsidRDefault="005D4453" w:rsidP="005D4453">
      <w:pPr>
        <w:tabs>
          <w:tab w:val="left" w:pos="-540"/>
          <w:tab w:val="left" w:pos="1080"/>
          <w:tab w:val="left" w:pos="1620"/>
        </w:tabs>
        <w:ind w:left="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14"/>
        <w:gridCol w:w="1701"/>
        <w:gridCol w:w="2195"/>
      </w:tblGrid>
      <w:tr w:rsidR="005D4453" w:rsidRPr="001D5956" w:rsidTr="001F3B18">
        <w:tc>
          <w:tcPr>
            <w:tcW w:w="648" w:type="dxa"/>
          </w:tcPr>
          <w:p w:rsidR="005D4453" w:rsidRPr="001D5956" w:rsidRDefault="005D4453" w:rsidP="001F3B18">
            <w:pPr>
              <w:jc w:val="both"/>
            </w:pPr>
            <w:r>
              <w:t>2</w:t>
            </w:r>
          </w:p>
        </w:tc>
        <w:tc>
          <w:tcPr>
            <w:tcW w:w="5414" w:type="dxa"/>
          </w:tcPr>
          <w:p w:rsidR="005D4453" w:rsidRPr="001D5956" w:rsidRDefault="005D4453" w:rsidP="001F3B18">
            <w:pPr>
              <w:jc w:val="both"/>
            </w:pPr>
            <w:r>
              <w:t xml:space="preserve">Нежилое здание </w:t>
            </w:r>
            <w:r w:rsidRPr="001D5956">
              <w:t xml:space="preserve">общей площадью </w:t>
            </w:r>
            <w:r>
              <w:t>46,10</w:t>
            </w:r>
            <w:r w:rsidRPr="001D5956">
              <w:t xml:space="preserve"> </w:t>
            </w:r>
            <w:proofErr w:type="spellStart"/>
            <w:r w:rsidRPr="001D5956">
              <w:t>кв.м</w:t>
            </w:r>
            <w:proofErr w:type="spellEnd"/>
            <w:r w:rsidRPr="001D5956">
              <w:t>., кадастровы</w:t>
            </w:r>
            <w:r>
              <w:t>м номером 21:23:080603:236</w:t>
            </w:r>
            <w:r w:rsidRPr="001D5956">
              <w:t>,</w:t>
            </w:r>
            <w:r>
              <w:t xml:space="preserve"> 1 этажное,</w:t>
            </w:r>
            <w:r w:rsidRPr="001D5956">
              <w:t xml:space="preserve"> расположенн</w:t>
            </w:r>
            <w:r>
              <w:t>ое по</w:t>
            </w:r>
            <w:r w:rsidRPr="001D5956">
              <w:t xml:space="preserve"> адресу: </w:t>
            </w:r>
            <w:proofErr w:type="gramStart"/>
            <w:r w:rsidRPr="001D5956">
              <w:t xml:space="preserve">Чувашская Республика, </w:t>
            </w:r>
            <w:r>
              <w:t xml:space="preserve">Шумерлинский район, с. Нижняя </w:t>
            </w:r>
            <w:proofErr w:type="spellStart"/>
            <w:r>
              <w:t>Кумашка</w:t>
            </w:r>
            <w:proofErr w:type="spellEnd"/>
            <w:r>
              <w:t xml:space="preserve">, </w:t>
            </w:r>
            <w:r w:rsidRPr="001D5956">
              <w:t xml:space="preserve">ул. </w:t>
            </w:r>
            <w:r>
              <w:t>Школьная</w:t>
            </w:r>
            <w:r w:rsidRPr="001D5956">
              <w:t xml:space="preserve">, д. </w:t>
            </w:r>
            <w:r>
              <w:t xml:space="preserve">19а, с земельным участком из земель населенных пунктов площадью 320 </w:t>
            </w:r>
            <w:proofErr w:type="spellStart"/>
            <w:r>
              <w:t>кв.м</w:t>
            </w:r>
            <w:proofErr w:type="spellEnd"/>
            <w:r>
              <w:t>. кадастровым номером 21:23:080603:263, разрешенным использованием – для размещения нежилого здания</w:t>
            </w:r>
            <w:proofErr w:type="gramEnd"/>
          </w:p>
        </w:tc>
        <w:tc>
          <w:tcPr>
            <w:tcW w:w="1701" w:type="dxa"/>
          </w:tcPr>
          <w:p w:rsidR="005D4453" w:rsidRPr="001D5956" w:rsidRDefault="005D4453" w:rsidP="001F3B18">
            <w:pPr>
              <w:jc w:val="center"/>
            </w:pPr>
          </w:p>
          <w:p w:rsidR="005D4453" w:rsidRPr="001D5956" w:rsidRDefault="005D4453" w:rsidP="001F3B18">
            <w:pPr>
              <w:jc w:val="center"/>
            </w:pPr>
            <w:r>
              <w:t>170</w:t>
            </w:r>
          </w:p>
        </w:tc>
        <w:tc>
          <w:tcPr>
            <w:tcW w:w="2195" w:type="dxa"/>
          </w:tcPr>
          <w:p w:rsidR="005D4453" w:rsidRPr="001D5956" w:rsidRDefault="005D4453" w:rsidP="001F3B18">
            <w:pPr>
              <w:jc w:val="center"/>
            </w:pPr>
          </w:p>
          <w:p w:rsidR="005D4453" w:rsidRPr="001D5956" w:rsidRDefault="005D4453" w:rsidP="001F3B18">
            <w:pPr>
              <w:jc w:val="center"/>
            </w:pPr>
            <w:r>
              <w:t>3</w:t>
            </w:r>
            <w:r w:rsidRPr="001D5956">
              <w:t>-4 квартал</w:t>
            </w:r>
          </w:p>
        </w:tc>
      </w:tr>
    </w:tbl>
    <w:p w:rsidR="005D4453" w:rsidRDefault="005D4453" w:rsidP="005D4453">
      <w:pPr>
        <w:tabs>
          <w:tab w:val="left" w:pos="-540"/>
          <w:tab w:val="left" w:pos="1080"/>
          <w:tab w:val="left" w:pos="1620"/>
        </w:tabs>
        <w:ind w:firstLine="540"/>
        <w:jc w:val="both"/>
      </w:pPr>
    </w:p>
    <w:p w:rsidR="005D4453" w:rsidRPr="002E75AD" w:rsidRDefault="005D4453" w:rsidP="005D4453">
      <w:pPr>
        <w:widowControl w:val="0"/>
        <w:numPr>
          <w:ilvl w:val="0"/>
          <w:numId w:val="1"/>
        </w:numPr>
        <w:tabs>
          <w:tab w:val="clear" w:pos="720"/>
          <w:tab w:val="left" w:pos="900"/>
          <w:tab w:val="num" w:pos="2520"/>
        </w:tabs>
        <w:autoSpaceDE w:val="0"/>
        <w:autoSpaceDN w:val="0"/>
        <w:adjustRightInd w:val="0"/>
        <w:ind w:left="0" w:firstLine="540"/>
        <w:jc w:val="both"/>
      </w:pPr>
      <w:r w:rsidRPr="002E75AD">
        <w:t xml:space="preserve">Настоящее решение опубликовать на официальном сайте Шумерлинского района, на официальном сайте </w:t>
      </w:r>
      <w:r w:rsidRPr="002E75AD">
        <w:rPr>
          <w:lang w:val="en-US"/>
        </w:rPr>
        <w:t>www</w:t>
      </w:r>
      <w:r w:rsidRPr="002E75AD">
        <w:t>.</w:t>
      </w:r>
      <w:proofErr w:type="spellStart"/>
      <w:r w:rsidRPr="002E75AD">
        <w:rPr>
          <w:lang w:val="en-US"/>
        </w:rPr>
        <w:t>torgi</w:t>
      </w:r>
      <w:proofErr w:type="spellEnd"/>
      <w:r w:rsidRPr="002E75AD">
        <w:t>.</w:t>
      </w:r>
      <w:proofErr w:type="spellStart"/>
      <w:r w:rsidRPr="002E75AD">
        <w:rPr>
          <w:lang w:val="en-US"/>
        </w:rPr>
        <w:t>gov</w:t>
      </w:r>
      <w:proofErr w:type="spellEnd"/>
      <w:r w:rsidRPr="002E75AD">
        <w:t>.</w:t>
      </w:r>
      <w:proofErr w:type="spellStart"/>
      <w:r w:rsidRPr="002E75AD">
        <w:rPr>
          <w:lang w:val="en-US"/>
        </w:rPr>
        <w:t>ru</w:t>
      </w:r>
      <w:proofErr w:type="spellEnd"/>
      <w:r w:rsidRPr="002E75AD">
        <w:t>.</w:t>
      </w:r>
    </w:p>
    <w:p w:rsidR="005D4453" w:rsidRDefault="005D4453" w:rsidP="008817ED">
      <w:pPr>
        <w:jc w:val="both"/>
        <w:rPr>
          <w:b/>
        </w:rPr>
      </w:pPr>
    </w:p>
    <w:p w:rsidR="008817ED" w:rsidRDefault="008817ED" w:rsidP="008817ED">
      <w:pPr>
        <w:tabs>
          <w:tab w:val="left" w:pos="7065"/>
        </w:tabs>
        <w:jc w:val="both"/>
        <w:rPr>
          <w:b/>
        </w:rPr>
      </w:pPr>
      <w:r w:rsidRPr="00A96B1E">
        <w:rPr>
          <w:b/>
        </w:rPr>
        <w:t xml:space="preserve">На голосование поставлен проект решения Собрания депутатов по </w:t>
      </w:r>
      <w:r>
        <w:rPr>
          <w:b/>
        </w:rPr>
        <w:t>4</w:t>
      </w:r>
      <w:r w:rsidRPr="00A96B1E">
        <w:rPr>
          <w:b/>
        </w:rPr>
        <w:t xml:space="preserve"> вопросу.</w:t>
      </w:r>
    </w:p>
    <w:p w:rsidR="008817ED" w:rsidRDefault="008817ED" w:rsidP="008817ED">
      <w:pPr>
        <w:jc w:val="both"/>
        <w:rPr>
          <w:b/>
        </w:rPr>
      </w:pPr>
    </w:p>
    <w:p w:rsidR="008817ED" w:rsidRDefault="008817ED" w:rsidP="008817ED">
      <w:pPr>
        <w:jc w:val="both"/>
        <w:rPr>
          <w:b/>
        </w:rPr>
      </w:pPr>
      <w:r w:rsidRPr="00E935D3">
        <w:rPr>
          <w:b/>
        </w:rPr>
        <w:t>Голосовали: «за» - 1</w:t>
      </w:r>
      <w:r w:rsidR="00E935D3" w:rsidRPr="00E935D3">
        <w:rPr>
          <w:b/>
        </w:rPr>
        <w:t>0</w:t>
      </w:r>
      <w:r w:rsidRPr="00E935D3">
        <w:rPr>
          <w:b/>
        </w:rPr>
        <w:t>; «против» - нет; «воздержались» - нет.</w:t>
      </w:r>
    </w:p>
    <w:p w:rsidR="008817ED" w:rsidRDefault="008817ED" w:rsidP="008817ED">
      <w:pPr>
        <w:jc w:val="both"/>
        <w:rPr>
          <w:b/>
        </w:rPr>
      </w:pPr>
    </w:p>
    <w:p w:rsidR="008817ED" w:rsidRDefault="008817ED" w:rsidP="008817ED">
      <w:pPr>
        <w:jc w:val="both"/>
        <w:rPr>
          <w:b/>
        </w:rPr>
      </w:pPr>
      <w:r>
        <w:rPr>
          <w:b/>
        </w:rPr>
        <w:t>Решение принято.</w:t>
      </w:r>
    </w:p>
    <w:p w:rsidR="008817ED" w:rsidRDefault="008817ED" w:rsidP="008817ED">
      <w:pPr>
        <w:jc w:val="both"/>
        <w:rPr>
          <w:b/>
        </w:rPr>
      </w:pPr>
    </w:p>
    <w:p w:rsidR="008817ED" w:rsidRDefault="008817ED" w:rsidP="008817ED">
      <w:pPr>
        <w:jc w:val="both"/>
        <w:rPr>
          <w:b/>
        </w:rPr>
      </w:pPr>
    </w:p>
    <w:tbl>
      <w:tblPr>
        <w:tblpPr w:leftFromText="180" w:rightFromText="180"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6"/>
      </w:tblGrid>
      <w:tr w:rsidR="008817ED" w:rsidTr="001F3B18">
        <w:trPr>
          <w:trHeight w:val="1276"/>
        </w:trPr>
        <w:tc>
          <w:tcPr>
            <w:tcW w:w="7776" w:type="dxa"/>
            <w:tcBorders>
              <w:top w:val="nil"/>
              <w:left w:val="nil"/>
              <w:bottom w:val="nil"/>
              <w:right w:val="nil"/>
            </w:tcBorders>
            <w:shd w:val="clear" w:color="auto" w:fill="auto"/>
          </w:tcPr>
          <w:p w:rsidR="008817ED" w:rsidRDefault="005D4453" w:rsidP="001F3B18">
            <w:pPr>
              <w:jc w:val="both"/>
              <w:rPr>
                <w:b/>
              </w:rPr>
            </w:pPr>
            <w:r w:rsidRPr="007D7670">
              <w:rPr>
                <w:b/>
                <w:bCs/>
              </w:rPr>
              <w:t xml:space="preserve">О приеме имущества из муниципальной собственности </w:t>
            </w:r>
            <w:proofErr w:type="spellStart"/>
            <w:r w:rsidRPr="007D7670">
              <w:rPr>
                <w:b/>
                <w:bCs/>
              </w:rPr>
              <w:t>Нижнекумашкинского</w:t>
            </w:r>
            <w:proofErr w:type="spellEnd"/>
            <w:r w:rsidRPr="007D7670">
              <w:rPr>
                <w:b/>
                <w:bCs/>
              </w:rPr>
              <w:t xml:space="preserve"> сельского поселения в муниципальную собственность Шумерлинского района Чувашской Республики</w:t>
            </w:r>
          </w:p>
          <w:p w:rsidR="008817ED" w:rsidRPr="008D615A" w:rsidRDefault="005D4453" w:rsidP="001F3B18">
            <w:pPr>
              <w:jc w:val="both"/>
            </w:pPr>
            <w:r>
              <w:t>Заместителя начальника отдела экономики, имущественных и земельных отношений администрации Шумерлинского района Романову В.Л.</w:t>
            </w:r>
          </w:p>
        </w:tc>
      </w:tr>
    </w:tbl>
    <w:p w:rsidR="008817ED" w:rsidRDefault="008817ED" w:rsidP="008817ED">
      <w:pPr>
        <w:tabs>
          <w:tab w:val="left" w:pos="7065"/>
        </w:tabs>
        <w:jc w:val="both"/>
        <w:rPr>
          <w:b/>
        </w:rPr>
      </w:pPr>
      <w:r>
        <w:rPr>
          <w:b/>
        </w:rPr>
        <w:t>43</w:t>
      </w:r>
      <w:r w:rsidRPr="00A96B1E">
        <w:rPr>
          <w:b/>
        </w:rPr>
        <w:t>/</w:t>
      </w:r>
      <w:r w:rsidR="005D4453">
        <w:rPr>
          <w:b/>
        </w:rPr>
        <w:t>5</w:t>
      </w:r>
      <w:r w:rsidRPr="00A96B1E">
        <w:rPr>
          <w:b/>
        </w:rPr>
        <w:t xml:space="preserve">.  </w:t>
      </w:r>
    </w:p>
    <w:p w:rsidR="008817ED" w:rsidRDefault="008817ED" w:rsidP="008817ED">
      <w:pPr>
        <w:tabs>
          <w:tab w:val="left" w:pos="7065"/>
        </w:tabs>
        <w:rPr>
          <w:b/>
        </w:rPr>
      </w:pPr>
    </w:p>
    <w:p w:rsidR="008817ED" w:rsidRDefault="008817ED" w:rsidP="008817ED">
      <w:pPr>
        <w:tabs>
          <w:tab w:val="left" w:pos="7065"/>
        </w:tabs>
        <w:rPr>
          <w:b/>
        </w:rPr>
      </w:pPr>
    </w:p>
    <w:p w:rsidR="008817ED" w:rsidRDefault="008817ED" w:rsidP="008817ED">
      <w:pPr>
        <w:tabs>
          <w:tab w:val="left" w:pos="7065"/>
        </w:tabs>
        <w:rPr>
          <w:b/>
        </w:rPr>
      </w:pPr>
      <w:r>
        <w:rPr>
          <w:b/>
        </w:rPr>
        <w:t xml:space="preserve">СЛУШАЛИ: </w:t>
      </w:r>
    </w:p>
    <w:p w:rsidR="008817ED" w:rsidRDefault="008817ED" w:rsidP="008817ED">
      <w:pPr>
        <w:jc w:val="both"/>
        <w:rPr>
          <w:b/>
        </w:rPr>
      </w:pPr>
    </w:p>
    <w:p w:rsidR="008817ED" w:rsidRDefault="008817ED" w:rsidP="008817ED">
      <w:pPr>
        <w:jc w:val="both"/>
        <w:rPr>
          <w:b/>
        </w:rPr>
      </w:pPr>
    </w:p>
    <w:p w:rsidR="005D4453" w:rsidRPr="00DF3C88" w:rsidRDefault="005D4453" w:rsidP="005D4453">
      <w:pPr>
        <w:ind w:firstLine="540"/>
        <w:jc w:val="both"/>
      </w:pPr>
      <w:r w:rsidRPr="00DF3C88">
        <w:t xml:space="preserve">В соответствии со ст.51 Федерального закона Российской Федерации от 06.10.2003 № 131-ФЗ «Об общих принципах организации местного самоуправления в Российской Федерации», </w:t>
      </w:r>
      <w:r w:rsidRPr="00DF3C88">
        <w:rPr>
          <w:bCs/>
        </w:rPr>
        <w:t>Уставом  Шумерлинского района</w:t>
      </w:r>
      <w:r>
        <w:rPr>
          <w:bCs/>
        </w:rPr>
        <w:t xml:space="preserve"> Чувашской Республики, </w:t>
      </w:r>
      <w:r w:rsidRPr="00DF3C88">
        <w:rPr>
          <w:bCs/>
        </w:rPr>
        <w:t xml:space="preserve">на основании решения Собрания депутатов </w:t>
      </w:r>
      <w:proofErr w:type="spellStart"/>
      <w:r>
        <w:rPr>
          <w:bCs/>
        </w:rPr>
        <w:t>Нижнекумашкинского</w:t>
      </w:r>
      <w:proofErr w:type="spellEnd"/>
      <w:r>
        <w:rPr>
          <w:bCs/>
        </w:rPr>
        <w:t xml:space="preserve"> сельского поселения </w:t>
      </w:r>
      <w:r w:rsidRPr="00DF3C88">
        <w:rPr>
          <w:bCs/>
        </w:rPr>
        <w:t xml:space="preserve">Шумерлинского района от </w:t>
      </w:r>
      <w:r>
        <w:rPr>
          <w:bCs/>
        </w:rPr>
        <w:t>____</w:t>
      </w:r>
      <w:r w:rsidRPr="00DF3C88">
        <w:rPr>
          <w:bCs/>
        </w:rPr>
        <w:t>.0</w:t>
      </w:r>
      <w:r>
        <w:rPr>
          <w:bCs/>
        </w:rPr>
        <w:t>6</w:t>
      </w:r>
      <w:r w:rsidRPr="00DF3C88">
        <w:rPr>
          <w:bCs/>
        </w:rPr>
        <w:t>.201</w:t>
      </w:r>
      <w:r>
        <w:rPr>
          <w:bCs/>
        </w:rPr>
        <w:t>8</w:t>
      </w:r>
      <w:r w:rsidRPr="00DF3C88">
        <w:rPr>
          <w:bCs/>
        </w:rPr>
        <w:t xml:space="preserve"> № </w:t>
      </w:r>
      <w:r>
        <w:rPr>
          <w:bCs/>
        </w:rPr>
        <w:t>______</w:t>
      </w:r>
      <w:r w:rsidRPr="00DF3C88">
        <w:rPr>
          <w:bCs/>
        </w:rPr>
        <w:t xml:space="preserve"> «</w:t>
      </w:r>
      <w:r w:rsidRPr="00DF3C88">
        <w:t xml:space="preserve">О безвозмездной передаче имущества в </w:t>
      </w:r>
      <w:r>
        <w:t>собственность муниципального образования «</w:t>
      </w:r>
      <w:r w:rsidRPr="00DF3C88">
        <w:t>Шумерлинск</w:t>
      </w:r>
      <w:r>
        <w:t xml:space="preserve">ий </w:t>
      </w:r>
      <w:r w:rsidRPr="00DF3C88">
        <w:t>район Чувашской Республики»</w:t>
      </w:r>
    </w:p>
    <w:p w:rsidR="005D4453" w:rsidRDefault="005D4453" w:rsidP="005D4453">
      <w:pPr>
        <w:ind w:firstLine="540"/>
        <w:jc w:val="both"/>
      </w:pPr>
    </w:p>
    <w:p w:rsidR="005D4453" w:rsidRPr="00B61FBB" w:rsidRDefault="005D4453" w:rsidP="005D4453">
      <w:pPr>
        <w:ind w:firstLine="540"/>
        <w:jc w:val="center"/>
        <w:rPr>
          <w:b/>
        </w:rPr>
      </w:pPr>
      <w:r w:rsidRPr="00B61FBB">
        <w:rPr>
          <w:b/>
        </w:rPr>
        <w:t xml:space="preserve">Собрание депутатов Шумерлинского района </w:t>
      </w:r>
    </w:p>
    <w:p w:rsidR="005D4453" w:rsidRDefault="005D4453" w:rsidP="005D4453">
      <w:pPr>
        <w:ind w:firstLine="540"/>
        <w:jc w:val="center"/>
        <w:rPr>
          <w:b/>
        </w:rPr>
      </w:pPr>
      <w:r w:rsidRPr="00B61FBB">
        <w:rPr>
          <w:b/>
        </w:rPr>
        <w:t>Чувашской Республики решило:</w:t>
      </w:r>
    </w:p>
    <w:p w:rsidR="005D4453" w:rsidRPr="00B61FBB" w:rsidRDefault="005D4453" w:rsidP="005D4453">
      <w:pPr>
        <w:ind w:firstLine="540"/>
        <w:jc w:val="center"/>
        <w:rPr>
          <w:b/>
        </w:rPr>
      </w:pPr>
    </w:p>
    <w:p w:rsidR="005D4453" w:rsidRDefault="005D4453" w:rsidP="005D4453">
      <w:pPr>
        <w:numPr>
          <w:ilvl w:val="0"/>
          <w:numId w:val="9"/>
        </w:numPr>
        <w:tabs>
          <w:tab w:val="clear" w:pos="1305"/>
          <w:tab w:val="num" w:pos="-900"/>
          <w:tab w:val="left" w:pos="-720"/>
          <w:tab w:val="left" w:pos="900"/>
        </w:tabs>
        <w:ind w:left="0" w:firstLine="540"/>
        <w:jc w:val="both"/>
      </w:pPr>
      <w:r w:rsidRPr="00D96337">
        <w:t xml:space="preserve">Принять </w:t>
      </w:r>
      <w:r>
        <w:t xml:space="preserve">из муниципальной собственности </w:t>
      </w:r>
      <w:proofErr w:type="spellStart"/>
      <w:r>
        <w:t>Нижнекумашкинского</w:t>
      </w:r>
      <w:proofErr w:type="spellEnd"/>
      <w:r>
        <w:t xml:space="preserve"> сельского поселения </w:t>
      </w:r>
      <w:r w:rsidRPr="00D96337">
        <w:t xml:space="preserve">в муниципальную собственность Шумерлинского района Чувашской Республики </w:t>
      </w:r>
      <w:r>
        <w:t xml:space="preserve">следующее </w:t>
      </w:r>
      <w:r w:rsidRPr="00D96337">
        <w:t>имущество</w:t>
      </w:r>
      <w:r>
        <w:t xml:space="preserve">: </w:t>
      </w:r>
    </w:p>
    <w:tbl>
      <w:tblPr>
        <w:tblpPr w:leftFromText="180" w:rightFromText="180" w:vertAnchor="text" w:horzAnchor="margin"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069"/>
        <w:gridCol w:w="2744"/>
        <w:gridCol w:w="3402"/>
      </w:tblGrid>
      <w:tr w:rsidR="005D4453" w:rsidTr="001F3B18">
        <w:tc>
          <w:tcPr>
            <w:tcW w:w="0" w:type="auto"/>
            <w:tcBorders>
              <w:top w:val="single" w:sz="4" w:space="0" w:color="auto"/>
              <w:left w:val="single" w:sz="4" w:space="0" w:color="auto"/>
              <w:bottom w:val="single" w:sz="4" w:space="0" w:color="auto"/>
              <w:right w:val="single" w:sz="4" w:space="0" w:color="auto"/>
            </w:tcBorders>
          </w:tcPr>
          <w:p w:rsidR="005D4453" w:rsidRDefault="005D4453" w:rsidP="001F3B18">
            <w:pPr>
              <w:tabs>
                <w:tab w:val="left" w:pos="900"/>
              </w:tabs>
              <w:jc w:val="both"/>
            </w:pPr>
            <w:r w:rsidRPr="00220F47">
              <w:lastRenderedPageBreak/>
              <w:t>№№</w:t>
            </w:r>
          </w:p>
          <w:p w:rsidR="005D4453" w:rsidRDefault="005D4453" w:rsidP="001F3B18">
            <w:pPr>
              <w:tabs>
                <w:tab w:val="left" w:pos="900"/>
              </w:tabs>
              <w:jc w:val="both"/>
            </w:pPr>
            <w:proofErr w:type="gramStart"/>
            <w:r w:rsidRPr="00220F47">
              <w:t>п</w:t>
            </w:r>
            <w:proofErr w:type="gramEnd"/>
            <w:r w:rsidRPr="00220F47">
              <w:t>/п</w:t>
            </w:r>
          </w:p>
        </w:tc>
        <w:tc>
          <w:tcPr>
            <w:tcW w:w="3069" w:type="dxa"/>
            <w:tcBorders>
              <w:top w:val="single" w:sz="4" w:space="0" w:color="auto"/>
              <w:left w:val="single" w:sz="4" w:space="0" w:color="auto"/>
              <w:bottom w:val="single" w:sz="4" w:space="0" w:color="auto"/>
              <w:right w:val="single" w:sz="4" w:space="0" w:color="auto"/>
            </w:tcBorders>
          </w:tcPr>
          <w:p w:rsidR="005D4453" w:rsidRDefault="005D4453" w:rsidP="001F3B18">
            <w:pPr>
              <w:tabs>
                <w:tab w:val="left" w:pos="900"/>
              </w:tabs>
              <w:jc w:val="both"/>
            </w:pPr>
            <w:r w:rsidRPr="00220F47">
              <w:t>Наименование объекта недвижимости</w:t>
            </w:r>
          </w:p>
        </w:tc>
        <w:tc>
          <w:tcPr>
            <w:tcW w:w="2744" w:type="dxa"/>
            <w:tcBorders>
              <w:top w:val="single" w:sz="4" w:space="0" w:color="auto"/>
              <w:left w:val="single" w:sz="4" w:space="0" w:color="auto"/>
              <w:bottom w:val="single" w:sz="4" w:space="0" w:color="auto"/>
              <w:right w:val="single" w:sz="4" w:space="0" w:color="auto"/>
            </w:tcBorders>
          </w:tcPr>
          <w:p w:rsidR="005D4453" w:rsidRDefault="005D4453" w:rsidP="001F3B18">
            <w:pPr>
              <w:tabs>
                <w:tab w:val="left" w:pos="900"/>
              </w:tabs>
              <w:jc w:val="both"/>
            </w:pPr>
            <w:r w:rsidRPr="00220F47">
              <w:t>Краткая характеристика</w:t>
            </w:r>
          </w:p>
        </w:tc>
        <w:tc>
          <w:tcPr>
            <w:tcW w:w="3402" w:type="dxa"/>
            <w:tcBorders>
              <w:top w:val="single" w:sz="4" w:space="0" w:color="auto"/>
              <w:left w:val="single" w:sz="4" w:space="0" w:color="auto"/>
              <w:bottom w:val="single" w:sz="4" w:space="0" w:color="auto"/>
              <w:right w:val="single" w:sz="4" w:space="0" w:color="auto"/>
            </w:tcBorders>
          </w:tcPr>
          <w:p w:rsidR="005D4453" w:rsidRDefault="005D4453" w:rsidP="001F3B18">
            <w:pPr>
              <w:tabs>
                <w:tab w:val="left" w:pos="900"/>
              </w:tabs>
              <w:jc w:val="both"/>
            </w:pPr>
            <w:r w:rsidRPr="00220F47">
              <w:t>Местоположение</w:t>
            </w:r>
          </w:p>
        </w:tc>
      </w:tr>
      <w:tr w:rsidR="005D4453" w:rsidTr="001F3B18">
        <w:tc>
          <w:tcPr>
            <w:tcW w:w="0" w:type="auto"/>
            <w:tcBorders>
              <w:top w:val="single" w:sz="4" w:space="0" w:color="auto"/>
              <w:left w:val="single" w:sz="4" w:space="0" w:color="auto"/>
              <w:bottom w:val="single" w:sz="4" w:space="0" w:color="auto"/>
              <w:right w:val="single" w:sz="4" w:space="0" w:color="auto"/>
            </w:tcBorders>
          </w:tcPr>
          <w:p w:rsidR="005D4453" w:rsidRPr="00220F47" w:rsidRDefault="005D4453" w:rsidP="001F3B18">
            <w:pPr>
              <w:tabs>
                <w:tab w:val="left" w:pos="900"/>
              </w:tabs>
              <w:jc w:val="both"/>
            </w:pPr>
            <w:r w:rsidRPr="00220F47">
              <w:t>1</w:t>
            </w:r>
          </w:p>
        </w:tc>
        <w:tc>
          <w:tcPr>
            <w:tcW w:w="3069" w:type="dxa"/>
            <w:tcBorders>
              <w:top w:val="single" w:sz="4" w:space="0" w:color="auto"/>
              <w:left w:val="single" w:sz="4" w:space="0" w:color="auto"/>
              <w:bottom w:val="single" w:sz="4" w:space="0" w:color="auto"/>
              <w:right w:val="single" w:sz="4" w:space="0" w:color="auto"/>
            </w:tcBorders>
          </w:tcPr>
          <w:p w:rsidR="005D4453" w:rsidRPr="00220F47" w:rsidRDefault="005D4453" w:rsidP="001F3B18">
            <w:pPr>
              <w:tabs>
                <w:tab w:val="left" w:pos="900"/>
              </w:tabs>
              <w:jc w:val="both"/>
            </w:pPr>
            <w:r w:rsidRPr="00220F47">
              <w:t xml:space="preserve">Автомобильная дорога по ул. Кирова, ул. Заречная в деревне Верхняя </w:t>
            </w:r>
            <w:proofErr w:type="spellStart"/>
            <w:r w:rsidRPr="00220F47">
              <w:t>Кумашка</w:t>
            </w:r>
            <w:proofErr w:type="spellEnd"/>
            <w:r w:rsidRPr="00220F47">
              <w:t xml:space="preserve">  Шумерлинского района Чувашской Республики</w:t>
            </w:r>
          </w:p>
        </w:tc>
        <w:tc>
          <w:tcPr>
            <w:tcW w:w="2744" w:type="dxa"/>
            <w:tcBorders>
              <w:top w:val="single" w:sz="4" w:space="0" w:color="auto"/>
              <w:left w:val="single" w:sz="4" w:space="0" w:color="auto"/>
              <w:bottom w:val="single" w:sz="4" w:space="0" w:color="auto"/>
              <w:right w:val="single" w:sz="4" w:space="0" w:color="auto"/>
            </w:tcBorders>
          </w:tcPr>
          <w:p w:rsidR="005D4453" w:rsidRPr="00220F47" w:rsidRDefault="005D4453" w:rsidP="001F3B18">
            <w:pPr>
              <w:tabs>
                <w:tab w:val="left" w:pos="900"/>
              </w:tabs>
              <w:jc w:val="both"/>
            </w:pPr>
            <w:r w:rsidRPr="00220F47">
              <w:t xml:space="preserve">Назначение: автомобильная дорога, протяженность 905 м,  кадастровый номер 21:23:000000:4792 </w:t>
            </w:r>
          </w:p>
        </w:tc>
        <w:tc>
          <w:tcPr>
            <w:tcW w:w="3402" w:type="dxa"/>
            <w:tcBorders>
              <w:top w:val="single" w:sz="4" w:space="0" w:color="auto"/>
              <w:left w:val="single" w:sz="4" w:space="0" w:color="auto"/>
              <w:bottom w:val="single" w:sz="4" w:space="0" w:color="auto"/>
              <w:right w:val="single" w:sz="4" w:space="0" w:color="auto"/>
            </w:tcBorders>
          </w:tcPr>
          <w:p w:rsidR="005D4453" w:rsidRPr="00220F47" w:rsidRDefault="005D4453" w:rsidP="001F3B18">
            <w:pPr>
              <w:tabs>
                <w:tab w:val="left" w:pos="900"/>
              </w:tabs>
              <w:jc w:val="both"/>
            </w:pPr>
            <w:r w:rsidRPr="00220F47">
              <w:t xml:space="preserve">Чувашская Республика, Шумерлинский район, </w:t>
            </w:r>
            <w:proofErr w:type="spellStart"/>
            <w:r w:rsidRPr="00220F47">
              <w:t>Нижнекумашкинское</w:t>
            </w:r>
            <w:proofErr w:type="spellEnd"/>
            <w:r w:rsidRPr="00220F47">
              <w:t xml:space="preserve"> сельское поселение, д. Верхняя </w:t>
            </w:r>
            <w:proofErr w:type="spellStart"/>
            <w:r w:rsidRPr="00220F47">
              <w:t>Кумашка</w:t>
            </w:r>
            <w:proofErr w:type="spellEnd"/>
          </w:p>
        </w:tc>
      </w:tr>
      <w:tr w:rsidR="005D4453" w:rsidTr="001F3B18">
        <w:tc>
          <w:tcPr>
            <w:tcW w:w="0" w:type="auto"/>
            <w:tcBorders>
              <w:top w:val="single" w:sz="4" w:space="0" w:color="auto"/>
              <w:left w:val="single" w:sz="4" w:space="0" w:color="auto"/>
              <w:bottom w:val="single" w:sz="4" w:space="0" w:color="auto"/>
              <w:right w:val="single" w:sz="4" w:space="0" w:color="auto"/>
            </w:tcBorders>
          </w:tcPr>
          <w:p w:rsidR="005D4453" w:rsidRPr="00220F47" w:rsidRDefault="005D4453" w:rsidP="001F3B18">
            <w:pPr>
              <w:tabs>
                <w:tab w:val="left" w:pos="900"/>
              </w:tabs>
              <w:jc w:val="both"/>
            </w:pPr>
            <w:r w:rsidRPr="00220F47">
              <w:t>2</w:t>
            </w:r>
          </w:p>
        </w:tc>
        <w:tc>
          <w:tcPr>
            <w:tcW w:w="3069" w:type="dxa"/>
            <w:tcBorders>
              <w:top w:val="single" w:sz="4" w:space="0" w:color="auto"/>
              <w:left w:val="single" w:sz="4" w:space="0" w:color="auto"/>
              <w:bottom w:val="single" w:sz="4" w:space="0" w:color="auto"/>
              <w:right w:val="single" w:sz="4" w:space="0" w:color="auto"/>
            </w:tcBorders>
          </w:tcPr>
          <w:p w:rsidR="005D4453" w:rsidRPr="00220F47" w:rsidRDefault="005D4453" w:rsidP="001F3B18">
            <w:pPr>
              <w:tabs>
                <w:tab w:val="left" w:pos="900"/>
              </w:tabs>
              <w:jc w:val="both"/>
            </w:pPr>
            <w:r w:rsidRPr="00220F47">
              <w:t>Земельный участок с кадастровым номером 21:23:000000:4427</w:t>
            </w:r>
          </w:p>
        </w:tc>
        <w:tc>
          <w:tcPr>
            <w:tcW w:w="2744" w:type="dxa"/>
            <w:tcBorders>
              <w:top w:val="single" w:sz="4" w:space="0" w:color="auto"/>
              <w:left w:val="single" w:sz="4" w:space="0" w:color="auto"/>
              <w:bottom w:val="single" w:sz="4" w:space="0" w:color="auto"/>
              <w:right w:val="single" w:sz="4" w:space="0" w:color="auto"/>
            </w:tcBorders>
          </w:tcPr>
          <w:p w:rsidR="005D4453" w:rsidRPr="00220F47" w:rsidRDefault="005D4453" w:rsidP="001F3B18">
            <w:pPr>
              <w:tabs>
                <w:tab w:val="left" w:pos="900"/>
              </w:tabs>
              <w:jc w:val="both"/>
            </w:pPr>
            <w:r w:rsidRPr="00220F47">
              <w:t xml:space="preserve">Категория земель: земли населенных пунктов, площадь 22697 </w:t>
            </w:r>
            <w:proofErr w:type="spellStart"/>
            <w:r w:rsidRPr="00220F47">
              <w:t>кв.м</w:t>
            </w:r>
            <w:proofErr w:type="spellEnd"/>
            <w:r w:rsidRPr="00220F47">
              <w:t xml:space="preserve">., разрешенное использование: земельные участки (территории) общего пользования </w:t>
            </w:r>
          </w:p>
        </w:tc>
        <w:tc>
          <w:tcPr>
            <w:tcW w:w="3402" w:type="dxa"/>
            <w:tcBorders>
              <w:top w:val="single" w:sz="4" w:space="0" w:color="auto"/>
              <w:left w:val="single" w:sz="4" w:space="0" w:color="auto"/>
              <w:bottom w:val="single" w:sz="4" w:space="0" w:color="auto"/>
              <w:right w:val="single" w:sz="4" w:space="0" w:color="auto"/>
            </w:tcBorders>
          </w:tcPr>
          <w:p w:rsidR="005D4453" w:rsidRPr="00220F47" w:rsidRDefault="005D4453" w:rsidP="001F3B18">
            <w:pPr>
              <w:tabs>
                <w:tab w:val="left" w:pos="900"/>
              </w:tabs>
              <w:jc w:val="both"/>
            </w:pPr>
            <w:r w:rsidRPr="00220F47">
              <w:t xml:space="preserve">Чувашская Республика, Шумерлинский район, </w:t>
            </w:r>
            <w:proofErr w:type="spellStart"/>
            <w:r w:rsidRPr="00220F47">
              <w:t>Нижнекумашкинское</w:t>
            </w:r>
            <w:proofErr w:type="spellEnd"/>
            <w:r w:rsidRPr="00220F47">
              <w:t xml:space="preserve"> сельское поселение, д. Верхняя </w:t>
            </w:r>
            <w:proofErr w:type="spellStart"/>
            <w:r w:rsidRPr="00220F47">
              <w:t>Кумашка</w:t>
            </w:r>
            <w:proofErr w:type="spellEnd"/>
          </w:p>
        </w:tc>
      </w:tr>
      <w:tr w:rsidR="005D4453" w:rsidTr="001F3B18">
        <w:tc>
          <w:tcPr>
            <w:tcW w:w="0" w:type="auto"/>
            <w:tcBorders>
              <w:top w:val="single" w:sz="4" w:space="0" w:color="auto"/>
              <w:left w:val="single" w:sz="4" w:space="0" w:color="auto"/>
              <w:bottom w:val="single" w:sz="4" w:space="0" w:color="auto"/>
              <w:right w:val="single" w:sz="4" w:space="0" w:color="auto"/>
            </w:tcBorders>
          </w:tcPr>
          <w:p w:rsidR="005D4453" w:rsidRPr="00220F47" w:rsidRDefault="005D4453" w:rsidP="001F3B18">
            <w:pPr>
              <w:tabs>
                <w:tab w:val="left" w:pos="900"/>
              </w:tabs>
              <w:jc w:val="both"/>
            </w:pPr>
            <w:r w:rsidRPr="00220F47">
              <w:t>3</w:t>
            </w:r>
          </w:p>
        </w:tc>
        <w:tc>
          <w:tcPr>
            <w:tcW w:w="3069" w:type="dxa"/>
            <w:tcBorders>
              <w:top w:val="single" w:sz="4" w:space="0" w:color="auto"/>
              <w:left w:val="single" w:sz="4" w:space="0" w:color="auto"/>
              <w:bottom w:val="single" w:sz="4" w:space="0" w:color="auto"/>
              <w:right w:val="single" w:sz="4" w:space="0" w:color="auto"/>
            </w:tcBorders>
          </w:tcPr>
          <w:p w:rsidR="005D4453" w:rsidRPr="00220F47" w:rsidRDefault="005D4453" w:rsidP="001F3B18">
            <w:pPr>
              <w:tabs>
                <w:tab w:val="left" w:pos="900"/>
              </w:tabs>
              <w:jc w:val="both"/>
            </w:pPr>
            <w:r w:rsidRPr="00220F47">
              <w:t>Земельный участок с кадастровым номером 21:23:080801:277</w:t>
            </w:r>
          </w:p>
        </w:tc>
        <w:tc>
          <w:tcPr>
            <w:tcW w:w="2744" w:type="dxa"/>
            <w:tcBorders>
              <w:top w:val="single" w:sz="4" w:space="0" w:color="auto"/>
              <w:left w:val="single" w:sz="4" w:space="0" w:color="auto"/>
              <w:bottom w:val="single" w:sz="4" w:space="0" w:color="auto"/>
              <w:right w:val="single" w:sz="4" w:space="0" w:color="auto"/>
            </w:tcBorders>
          </w:tcPr>
          <w:p w:rsidR="005D4453" w:rsidRPr="00220F47" w:rsidRDefault="005D4453" w:rsidP="001F3B18">
            <w:pPr>
              <w:tabs>
                <w:tab w:val="left" w:pos="900"/>
              </w:tabs>
              <w:jc w:val="both"/>
            </w:pPr>
            <w:proofErr w:type="gramStart"/>
            <w:r w:rsidRPr="00220F47">
              <w:t xml:space="preserve">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площадь 268  </w:t>
            </w:r>
            <w:proofErr w:type="spellStart"/>
            <w:r w:rsidRPr="00220F47">
              <w:t>кв.м</w:t>
            </w:r>
            <w:proofErr w:type="spellEnd"/>
            <w:r w:rsidRPr="00220F47">
              <w:t xml:space="preserve">., разрешенное использование: автомобильный транспорт </w:t>
            </w:r>
            <w:proofErr w:type="gramEnd"/>
          </w:p>
        </w:tc>
        <w:tc>
          <w:tcPr>
            <w:tcW w:w="3402" w:type="dxa"/>
            <w:tcBorders>
              <w:top w:val="single" w:sz="4" w:space="0" w:color="auto"/>
              <w:left w:val="single" w:sz="4" w:space="0" w:color="auto"/>
              <w:bottom w:val="single" w:sz="4" w:space="0" w:color="auto"/>
              <w:right w:val="single" w:sz="4" w:space="0" w:color="auto"/>
            </w:tcBorders>
          </w:tcPr>
          <w:p w:rsidR="005D4453" w:rsidRPr="00220F47" w:rsidRDefault="005D4453" w:rsidP="001F3B18">
            <w:pPr>
              <w:tabs>
                <w:tab w:val="left" w:pos="900"/>
              </w:tabs>
              <w:jc w:val="both"/>
            </w:pPr>
            <w:r w:rsidRPr="00220F47">
              <w:t xml:space="preserve">Чувашская Республика, Шумерлинский район, </w:t>
            </w:r>
            <w:proofErr w:type="spellStart"/>
            <w:r w:rsidRPr="00220F47">
              <w:t>Нижнекумашкинское</w:t>
            </w:r>
            <w:proofErr w:type="spellEnd"/>
            <w:r w:rsidRPr="00220F47">
              <w:t xml:space="preserve"> сельское поселение</w:t>
            </w:r>
          </w:p>
        </w:tc>
      </w:tr>
    </w:tbl>
    <w:p w:rsidR="005D4453" w:rsidRDefault="005D4453" w:rsidP="005D4453">
      <w:pPr>
        <w:tabs>
          <w:tab w:val="left" w:pos="-720"/>
          <w:tab w:val="left" w:pos="900"/>
        </w:tabs>
        <w:ind w:left="540"/>
        <w:jc w:val="both"/>
      </w:pPr>
    </w:p>
    <w:p w:rsidR="005D4453" w:rsidRPr="00D96337" w:rsidRDefault="005D4453" w:rsidP="005D4453">
      <w:pPr>
        <w:tabs>
          <w:tab w:val="left" w:pos="-720"/>
          <w:tab w:val="left" w:pos="900"/>
        </w:tabs>
        <w:jc w:val="both"/>
      </w:pPr>
    </w:p>
    <w:p w:rsidR="005D4453" w:rsidRDefault="005D4453" w:rsidP="005D4453">
      <w:pPr>
        <w:ind w:firstLine="567"/>
        <w:jc w:val="both"/>
        <w:rPr>
          <w:color w:val="000000"/>
        </w:rPr>
      </w:pPr>
      <w:r w:rsidRPr="00E65C21">
        <w:t xml:space="preserve">2. </w:t>
      </w:r>
      <w:r>
        <w:rPr>
          <w:color w:val="000000"/>
        </w:rPr>
        <w:t xml:space="preserve">Отделу экономики, земельных и имущественных отношений </w:t>
      </w:r>
      <w:r w:rsidRPr="00E65C21">
        <w:rPr>
          <w:color w:val="000000"/>
        </w:rPr>
        <w:t>администрации Шумерлинского района</w:t>
      </w:r>
      <w:r>
        <w:rPr>
          <w:color w:val="000000"/>
        </w:rPr>
        <w:t>:</w:t>
      </w:r>
    </w:p>
    <w:p w:rsidR="005D4453" w:rsidRDefault="005D4453" w:rsidP="005D4453">
      <w:pPr>
        <w:ind w:firstLine="567"/>
        <w:jc w:val="both"/>
        <w:rPr>
          <w:color w:val="000000"/>
        </w:rPr>
      </w:pPr>
      <w:r>
        <w:rPr>
          <w:color w:val="000000"/>
        </w:rPr>
        <w:t>2.1.</w:t>
      </w:r>
      <w:r w:rsidRPr="00E65C21">
        <w:rPr>
          <w:color w:val="000000"/>
        </w:rPr>
        <w:t xml:space="preserve"> </w:t>
      </w:r>
      <w:r>
        <w:rPr>
          <w:color w:val="000000"/>
        </w:rPr>
        <w:t>оформить прием в собственность муниципального образования «Шумерлинский район Чувашской Республики» имущества согласно пункту 1 настоящего Решения;</w:t>
      </w:r>
    </w:p>
    <w:p w:rsidR="005D4453" w:rsidRPr="00E65C21" w:rsidRDefault="005D4453" w:rsidP="005D4453">
      <w:pPr>
        <w:ind w:firstLine="567"/>
        <w:jc w:val="both"/>
        <w:rPr>
          <w:color w:val="000000"/>
        </w:rPr>
      </w:pPr>
      <w:r>
        <w:rPr>
          <w:color w:val="000000"/>
        </w:rPr>
        <w:t xml:space="preserve">2.2. внести соответствующие изменения в реестр муниципального имущества. </w:t>
      </w:r>
    </w:p>
    <w:p w:rsidR="005D4453" w:rsidRPr="00E65C21" w:rsidRDefault="005D4453" w:rsidP="005D4453">
      <w:pPr>
        <w:ind w:firstLine="540"/>
        <w:jc w:val="both"/>
      </w:pPr>
      <w:r w:rsidRPr="00E65C21">
        <w:t xml:space="preserve">3. </w:t>
      </w:r>
      <w:r>
        <w:t>Настоящее решение опубликовать в издании «Вестник Шумерлинского района».</w:t>
      </w:r>
    </w:p>
    <w:p w:rsidR="005D4453" w:rsidRDefault="005D4453" w:rsidP="008817ED">
      <w:pPr>
        <w:jc w:val="both"/>
        <w:rPr>
          <w:b/>
        </w:rPr>
      </w:pPr>
    </w:p>
    <w:p w:rsidR="008817ED" w:rsidRDefault="008817ED" w:rsidP="008817ED">
      <w:pPr>
        <w:tabs>
          <w:tab w:val="left" w:pos="7065"/>
        </w:tabs>
        <w:jc w:val="both"/>
        <w:rPr>
          <w:b/>
        </w:rPr>
      </w:pPr>
      <w:r w:rsidRPr="00A96B1E">
        <w:rPr>
          <w:b/>
        </w:rPr>
        <w:t xml:space="preserve">На голосование поставлен проект решения Собрания депутатов по </w:t>
      </w:r>
      <w:r w:rsidR="005D4453">
        <w:rPr>
          <w:b/>
        </w:rPr>
        <w:t>5</w:t>
      </w:r>
      <w:r w:rsidRPr="00A96B1E">
        <w:rPr>
          <w:b/>
        </w:rPr>
        <w:t xml:space="preserve"> вопросу.</w:t>
      </w:r>
    </w:p>
    <w:p w:rsidR="008817ED" w:rsidRDefault="008817ED" w:rsidP="008817ED">
      <w:pPr>
        <w:jc w:val="both"/>
        <w:rPr>
          <w:b/>
        </w:rPr>
      </w:pPr>
    </w:p>
    <w:p w:rsidR="008817ED" w:rsidRDefault="008817ED" w:rsidP="008817ED">
      <w:pPr>
        <w:jc w:val="both"/>
        <w:rPr>
          <w:b/>
        </w:rPr>
      </w:pPr>
      <w:r w:rsidRPr="00E935D3">
        <w:rPr>
          <w:b/>
        </w:rPr>
        <w:t>Голосовали: «за» - 1</w:t>
      </w:r>
      <w:r w:rsidR="00E935D3" w:rsidRPr="00E935D3">
        <w:rPr>
          <w:b/>
        </w:rPr>
        <w:t>0</w:t>
      </w:r>
      <w:r w:rsidRPr="00E935D3">
        <w:rPr>
          <w:b/>
        </w:rPr>
        <w:t>; «против» - нет; «воздержались» - нет.</w:t>
      </w:r>
    </w:p>
    <w:p w:rsidR="008817ED" w:rsidRDefault="008817ED" w:rsidP="008817ED">
      <w:pPr>
        <w:jc w:val="both"/>
        <w:rPr>
          <w:b/>
        </w:rPr>
      </w:pPr>
    </w:p>
    <w:p w:rsidR="008817ED" w:rsidRDefault="008817ED" w:rsidP="008817ED">
      <w:pPr>
        <w:jc w:val="both"/>
        <w:rPr>
          <w:b/>
        </w:rPr>
      </w:pPr>
      <w:r>
        <w:rPr>
          <w:b/>
        </w:rPr>
        <w:t>Решение принято.</w:t>
      </w:r>
    </w:p>
    <w:p w:rsidR="008817ED" w:rsidRDefault="008817ED" w:rsidP="008817ED">
      <w:pPr>
        <w:jc w:val="both"/>
        <w:rPr>
          <w:b/>
        </w:rPr>
      </w:pPr>
    </w:p>
    <w:p w:rsidR="008817ED" w:rsidRDefault="008817ED" w:rsidP="008817ED">
      <w:pPr>
        <w:jc w:val="both"/>
        <w:rPr>
          <w:b/>
        </w:rPr>
      </w:pPr>
    </w:p>
    <w:tbl>
      <w:tblPr>
        <w:tblpPr w:leftFromText="180" w:rightFromText="180"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6"/>
      </w:tblGrid>
      <w:tr w:rsidR="008817ED" w:rsidTr="001F3B18">
        <w:trPr>
          <w:trHeight w:val="1276"/>
        </w:trPr>
        <w:tc>
          <w:tcPr>
            <w:tcW w:w="7776" w:type="dxa"/>
            <w:tcBorders>
              <w:top w:val="nil"/>
              <w:left w:val="nil"/>
              <w:bottom w:val="nil"/>
              <w:right w:val="nil"/>
            </w:tcBorders>
            <w:shd w:val="clear" w:color="auto" w:fill="auto"/>
          </w:tcPr>
          <w:p w:rsidR="008817ED" w:rsidRPr="008D615A" w:rsidRDefault="008817ED" w:rsidP="001F3B18">
            <w:pPr>
              <w:jc w:val="both"/>
            </w:pPr>
          </w:p>
        </w:tc>
      </w:tr>
    </w:tbl>
    <w:p w:rsidR="008817ED" w:rsidRDefault="008817ED" w:rsidP="008817ED">
      <w:pPr>
        <w:jc w:val="both"/>
        <w:rPr>
          <w:b/>
        </w:rPr>
      </w:pPr>
    </w:p>
    <w:tbl>
      <w:tblPr>
        <w:tblpPr w:leftFromText="180" w:rightFromText="180"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6"/>
      </w:tblGrid>
      <w:tr w:rsidR="008817ED" w:rsidTr="001F3B18">
        <w:trPr>
          <w:trHeight w:val="1276"/>
        </w:trPr>
        <w:tc>
          <w:tcPr>
            <w:tcW w:w="7776" w:type="dxa"/>
            <w:tcBorders>
              <w:top w:val="nil"/>
              <w:left w:val="nil"/>
              <w:bottom w:val="nil"/>
              <w:right w:val="nil"/>
            </w:tcBorders>
            <w:shd w:val="clear" w:color="auto" w:fill="auto"/>
          </w:tcPr>
          <w:p w:rsidR="008817ED" w:rsidRDefault="008817ED" w:rsidP="001F3B18">
            <w:pPr>
              <w:jc w:val="both"/>
              <w:rPr>
                <w:b/>
              </w:rPr>
            </w:pPr>
            <w:r w:rsidRPr="00925CB6">
              <w:rPr>
                <w:b/>
              </w:rPr>
              <w:t xml:space="preserve">О </w:t>
            </w:r>
            <w:r w:rsidR="005D4453">
              <w:rPr>
                <w:b/>
              </w:rPr>
              <w:t>награждении</w:t>
            </w:r>
          </w:p>
          <w:p w:rsidR="008817ED" w:rsidRDefault="008817ED" w:rsidP="001F3B18">
            <w:pPr>
              <w:jc w:val="both"/>
            </w:pPr>
          </w:p>
          <w:p w:rsidR="005D4453" w:rsidRDefault="005D4453" w:rsidP="001F3B18">
            <w:pPr>
              <w:jc w:val="both"/>
            </w:pPr>
          </w:p>
          <w:p w:rsidR="005D4453" w:rsidRPr="008D615A" w:rsidRDefault="005D4453" w:rsidP="001F3B18">
            <w:pPr>
              <w:jc w:val="both"/>
            </w:pPr>
            <w:r>
              <w:t>Главу Шумерлинского района Леонтьева Б.Г.</w:t>
            </w:r>
          </w:p>
        </w:tc>
      </w:tr>
    </w:tbl>
    <w:p w:rsidR="008817ED" w:rsidRDefault="008817ED" w:rsidP="008817ED">
      <w:pPr>
        <w:tabs>
          <w:tab w:val="left" w:pos="7065"/>
        </w:tabs>
        <w:jc w:val="both"/>
        <w:rPr>
          <w:b/>
        </w:rPr>
      </w:pPr>
      <w:r>
        <w:rPr>
          <w:b/>
        </w:rPr>
        <w:t>43</w:t>
      </w:r>
      <w:r w:rsidRPr="00A96B1E">
        <w:rPr>
          <w:b/>
        </w:rPr>
        <w:t>/</w:t>
      </w:r>
      <w:r w:rsidR="00E935D3">
        <w:rPr>
          <w:b/>
        </w:rPr>
        <w:t>6</w:t>
      </w:r>
      <w:r w:rsidRPr="00A96B1E">
        <w:rPr>
          <w:b/>
        </w:rPr>
        <w:t xml:space="preserve">.  </w:t>
      </w:r>
    </w:p>
    <w:p w:rsidR="008817ED" w:rsidRDefault="008817ED" w:rsidP="008817ED">
      <w:pPr>
        <w:tabs>
          <w:tab w:val="left" w:pos="7065"/>
        </w:tabs>
        <w:rPr>
          <w:b/>
        </w:rPr>
      </w:pPr>
    </w:p>
    <w:p w:rsidR="008817ED" w:rsidRDefault="008817ED" w:rsidP="008817ED">
      <w:pPr>
        <w:tabs>
          <w:tab w:val="left" w:pos="7065"/>
        </w:tabs>
        <w:rPr>
          <w:b/>
        </w:rPr>
      </w:pPr>
    </w:p>
    <w:p w:rsidR="008817ED" w:rsidRDefault="008817ED" w:rsidP="008817ED">
      <w:pPr>
        <w:tabs>
          <w:tab w:val="left" w:pos="7065"/>
        </w:tabs>
        <w:rPr>
          <w:b/>
        </w:rPr>
      </w:pPr>
      <w:r>
        <w:rPr>
          <w:b/>
        </w:rPr>
        <w:t xml:space="preserve">СЛУШАЛИ: </w:t>
      </w:r>
    </w:p>
    <w:p w:rsidR="008817ED" w:rsidRDefault="008817ED" w:rsidP="008817ED">
      <w:pPr>
        <w:jc w:val="both"/>
        <w:rPr>
          <w:b/>
        </w:rPr>
      </w:pPr>
    </w:p>
    <w:p w:rsidR="00F24770" w:rsidRDefault="00F24770" w:rsidP="005D4453">
      <w:pPr>
        <w:ind w:firstLine="709"/>
        <w:jc w:val="both"/>
        <w:rPr>
          <w:b/>
          <w:iCs/>
        </w:rPr>
      </w:pPr>
    </w:p>
    <w:p w:rsidR="005D4453" w:rsidRDefault="005D4453" w:rsidP="005D4453">
      <w:pPr>
        <w:ind w:firstLine="709"/>
        <w:jc w:val="both"/>
        <w:rPr>
          <w:b/>
        </w:rPr>
      </w:pPr>
      <w:r>
        <w:rPr>
          <w:b/>
          <w:iCs/>
        </w:rPr>
        <w:t xml:space="preserve">      1</w:t>
      </w:r>
      <w:r w:rsidRPr="00261A62">
        <w:rPr>
          <w:b/>
          <w:iCs/>
        </w:rPr>
        <w:t>.</w:t>
      </w:r>
      <w:r>
        <w:rPr>
          <w:b/>
        </w:rPr>
        <w:t xml:space="preserve">    </w:t>
      </w:r>
      <w:r w:rsidRPr="006E38DB">
        <w:rPr>
          <w:b/>
        </w:rPr>
        <w:t>Наградить Почётной  грамотой Шумерлинского района</w:t>
      </w:r>
      <w:r w:rsidRPr="00946A3D">
        <w:t xml:space="preserve"> </w:t>
      </w:r>
      <w:r w:rsidRPr="00946A3D">
        <w:rPr>
          <w:b/>
        </w:rPr>
        <w:t xml:space="preserve">за </w:t>
      </w:r>
      <w:r w:rsidRPr="00984AA3">
        <w:rPr>
          <w:b/>
          <w:iCs/>
        </w:rPr>
        <w:t>добросовестный и плодотворный труд и в честь Дня Российской почты</w:t>
      </w:r>
      <w:r w:rsidRPr="00984AA3">
        <w:rPr>
          <w:b/>
        </w:rPr>
        <w:t>:</w:t>
      </w:r>
    </w:p>
    <w:p w:rsidR="005D4453" w:rsidRDefault="005D4453" w:rsidP="005D4453">
      <w:pPr>
        <w:ind w:firstLine="709"/>
        <w:jc w:val="both"/>
      </w:pPr>
      <w:r w:rsidRPr="00984AA3">
        <w:t xml:space="preserve">- Михайлову Ольгу Валерьевну – почтальона 3 класса отделения </w:t>
      </w:r>
      <w:r>
        <w:t xml:space="preserve">почтовой связи </w:t>
      </w:r>
      <w:proofErr w:type="spellStart"/>
      <w:r>
        <w:t>Кабаново</w:t>
      </w:r>
      <w:proofErr w:type="spellEnd"/>
      <w:r>
        <w:t xml:space="preserve"> Шумерли</w:t>
      </w:r>
      <w:r w:rsidRPr="00984AA3">
        <w:t>н</w:t>
      </w:r>
      <w:r>
        <w:t>ского почтамта</w:t>
      </w:r>
      <w:r w:rsidRPr="00984AA3">
        <w:t xml:space="preserve"> УФПС Чувашской Республи</w:t>
      </w:r>
      <w:r>
        <w:t>ки филиала ФГУП «Почта  России»;</w:t>
      </w:r>
    </w:p>
    <w:p w:rsidR="005D4453" w:rsidRPr="00984AA3" w:rsidRDefault="005D4453" w:rsidP="005D4453">
      <w:pPr>
        <w:ind w:firstLine="709"/>
        <w:jc w:val="both"/>
        <w:rPr>
          <w:b/>
        </w:rPr>
      </w:pPr>
      <w:r>
        <w:t>- Мартьянову Елену Анатольевну - почтальона 3</w:t>
      </w:r>
      <w:r w:rsidRPr="00984AA3">
        <w:t xml:space="preserve"> класса отделения почтовой связи </w:t>
      </w:r>
      <w:proofErr w:type="spellStart"/>
      <w:r>
        <w:t>Туваны</w:t>
      </w:r>
      <w:proofErr w:type="spellEnd"/>
      <w:r>
        <w:t xml:space="preserve"> Шумерли</w:t>
      </w:r>
      <w:r w:rsidRPr="00984AA3">
        <w:t>н</w:t>
      </w:r>
      <w:r>
        <w:t>ского почтамта</w:t>
      </w:r>
      <w:r w:rsidRPr="00984AA3">
        <w:t xml:space="preserve"> УФПС Чувашской Республи</w:t>
      </w:r>
      <w:r>
        <w:t>ки филиала ФГУП «Почта  России».</w:t>
      </w:r>
    </w:p>
    <w:p w:rsidR="005D4453" w:rsidRPr="0013436C" w:rsidRDefault="005D4453" w:rsidP="005D4453">
      <w:pPr>
        <w:ind w:firstLine="709"/>
        <w:jc w:val="both"/>
        <w:rPr>
          <w:b/>
        </w:rPr>
      </w:pPr>
    </w:p>
    <w:p w:rsidR="008817ED" w:rsidRDefault="008817ED" w:rsidP="008817ED">
      <w:pPr>
        <w:jc w:val="both"/>
        <w:rPr>
          <w:b/>
        </w:rPr>
      </w:pPr>
    </w:p>
    <w:p w:rsidR="008817ED" w:rsidRDefault="008817ED" w:rsidP="008817ED">
      <w:pPr>
        <w:tabs>
          <w:tab w:val="left" w:pos="7065"/>
        </w:tabs>
        <w:jc w:val="both"/>
        <w:rPr>
          <w:b/>
        </w:rPr>
      </w:pPr>
      <w:r w:rsidRPr="00A96B1E">
        <w:rPr>
          <w:b/>
        </w:rPr>
        <w:t xml:space="preserve">На голосование поставлен проект решения Собрания депутатов по </w:t>
      </w:r>
      <w:r>
        <w:rPr>
          <w:b/>
        </w:rPr>
        <w:t>4</w:t>
      </w:r>
      <w:r w:rsidRPr="00A96B1E">
        <w:rPr>
          <w:b/>
        </w:rPr>
        <w:t xml:space="preserve"> вопросу.</w:t>
      </w:r>
    </w:p>
    <w:p w:rsidR="008817ED" w:rsidRDefault="008817ED" w:rsidP="008817ED">
      <w:pPr>
        <w:jc w:val="both"/>
        <w:rPr>
          <w:b/>
        </w:rPr>
      </w:pPr>
    </w:p>
    <w:p w:rsidR="008817ED" w:rsidRDefault="008817ED" w:rsidP="008817ED">
      <w:pPr>
        <w:jc w:val="both"/>
        <w:rPr>
          <w:b/>
        </w:rPr>
      </w:pPr>
      <w:r w:rsidRPr="00E935D3">
        <w:rPr>
          <w:b/>
        </w:rPr>
        <w:t>Голосовали: «за» - 1</w:t>
      </w:r>
      <w:r w:rsidR="00E935D3" w:rsidRPr="00E935D3">
        <w:rPr>
          <w:b/>
        </w:rPr>
        <w:t>0</w:t>
      </w:r>
      <w:r w:rsidRPr="00E935D3">
        <w:rPr>
          <w:b/>
        </w:rPr>
        <w:t>; «против» - нет; «воздержались» - нет.</w:t>
      </w:r>
    </w:p>
    <w:p w:rsidR="008817ED" w:rsidRDefault="008817ED" w:rsidP="008817ED">
      <w:pPr>
        <w:jc w:val="both"/>
        <w:rPr>
          <w:b/>
        </w:rPr>
      </w:pPr>
    </w:p>
    <w:p w:rsidR="008817ED" w:rsidRDefault="008817ED" w:rsidP="008817ED">
      <w:pPr>
        <w:jc w:val="both"/>
        <w:rPr>
          <w:b/>
        </w:rPr>
      </w:pPr>
      <w:r>
        <w:rPr>
          <w:b/>
        </w:rPr>
        <w:t>Решение принято.</w:t>
      </w:r>
    </w:p>
    <w:p w:rsidR="008817ED" w:rsidRDefault="008817ED" w:rsidP="008817ED">
      <w:pPr>
        <w:jc w:val="both"/>
        <w:rPr>
          <w:b/>
        </w:rPr>
      </w:pPr>
    </w:p>
    <w:p w:rsidR="008817ED" w:rsidRDefault="008817ED" w:rsidP="008817ED">
      <w:pPr>
        <w:jc w:val="both"/>
        <w:rPr>
          <w:b/>
        </w:rPr>
      </w:pPr>
    </w:p>
    <w:p w:rsidR="008817ED" w:rsidRDefault="008817ED" w:rsidP="008817ED">
      <w:pPr>
        <w:jc w:val="both"/>
        <w:rPr>
          <w:b/>
        </w:rPr>
      </w:pPr>
    </w:p>
    <w:p w:rsidR="00F35F68" w:rsidRPr="002B52BD" w:rsidRDefault="00F35F68" w:rsidP="008817ED">
      <w:pPr>
        <w:jc w:val="both"/>
        <w:rPr>
          <w:b/>
        </w:rPr>
      </w:pPr>
      <w:r w:rsidRPr="002B52BD">
        <w:rPr>
          <w:b/>
        </w:rPr>
        <w:t>Председатель Собрания депутатов</w:t>
      </w:r>
    </w:p>
    <w:p w:rsidR="00F35F68" w:rsidRPr="002B52BD" w:rsidRDefault="00F35F68" w:rsidP="008817ED">
      <w:pPr>
        <w:jc w:val="both"/>
        <w:rPr>
          <w:b/>
        </w:rPr>
      </w:pPr>
      <w:r>
        <w:rPr>
          <w:b/>
        </w:rPr>
        <w:t>Шумерлинского района</w:t>
      </w:r>
      <w:r>
        <w:rPr>
          <w:b/>
        </w:rPr>
        <w:tab/>
      </w:r>
      <w:r>
        <w:rPr>
          <w:b/>
        </w:rPr>
        <w:tab/>
      </w:r>
      <w:r>
        <w:rPr>
          <w:b/>
        </w:rPr>
        <w:tab/>
      </w:r>
      <w:r>
        <w:rPr>
          <w:b/>
        </w:rPr>
        <w:tab/>
      </w:r>
      <w:r>
        <w:rPr>
          <w:b/>
        </w:rPr>
        <w:tab/>
      </w:r>
      <w:r w:rsidRPr="002B52BD">
        <w:rPr>
          <w:b/>
        </w:rPr>
        <w:tab/>
      </w:r>
      <w:r w:rsidRPr="002B52BD">
        <w:rPr>
          <w:b/>
        </w:rPr>
        <w:tab/>
      </w:r>
      <w:r w:rsidR="00C54A71">
        <w:rPr>
          <w:b/>
        </w:rPr>
        <w:tab/>
      </w:r>
      <w:r>
        <w:rPr>
          <w:b/>
        </w:rPr>
        <w:t>Б.Г. Леонтьев</w:t>
      </w:r>
    </w:p>
    <w:p w:rsidR="00F35F68" w:rsidRDefault="00F35F68" w:rsidP="008817ED">
      <w:pPr>
        <w:jc w:val="both"/>
        <w:rPr>
          <w:b/>
        </w:rPr>
      </w:pPr>
    </w:p>
    <w:p w:rsidR="00B522C2" w:rsidRPr="002B52BD" w:rsidRDefault="00B522C2" w:rsidP="008817ED">
      <w:pPr>
        <w:jc w:val="both"/>
        <w:rPr>
          <w:b/>
        </w:rPr>
      </w:pPr>
    </w:p>
    <w:p w:rsidR="00F35F68" w:rsidRPr="002B52BD" w:rsidRDefault="00F35F68" w:rsidP="008817ED">
      <w:pPr>
        <w:jc w:val="both"/>
        <w:rPr>
          <w:b/>
        </w:rPr>
      </w:pPr>
      <w:r w:rsidRPr="002B52BD">
        <w:rPr>
          <w:b/>
        </w:rPr>
        <w:t>Секретарь Собрания депутатов</w:t>
      </w:r>
    </w:p>
    <w:p w:rsidR="00F35F68" w:rsidRPr="0005692E" w:rsidRDefault="00F35F68" w:rsidP="008817ED">
      <w:pPr>
        <w:jc w:val="both"/>
        <w:rPr>
          <w:b/>
        </w:rPr>
      </w:pPr>
      <w:r>
        <w:rPr>
          <w:b/>
        </w:rPr>
        <w:t>Шумерлинского района</w:t>
      </w:r>
      <w:r>
        <w:rPr>
          <w:b/>
        </w:rPr>
        <w:tab/>
      </w:r>
      <w:r>
        <w:rPr>
          <w:b/>
        </w:rPr>
        <w:tab/>
      </w:r>
      <w:r>
        <w:rPr>
          <w:b/>
        </w:rPr>
        <w:tab/>
      </w:r>
      <w:r>
        <w:rPr>
          <w:b/>
        </w:rPr>
        <w:tab/>
      </w:r>
      <w:r>
        <w:rPr>
          <w:b/>
        </w:rPr>
        <w:tab/>
      </w:r>
      <w:r>
        <w:rPr>
          <w:b/>
        </w:rPr>
        <w:tab/>
      </w:r>
      <w:r w:rsidRPr="002B52BD">
        <w:rPr>
          <w:b/>
        </w:rPr>
        <w:tab/>
      </w:r>
      <w:r w:rsidR="00C54A71">
        <w:rPr>
          <w:b/>
        </w:rPr>
        <w:tab/>
      </w:r>
      <w:r>
        <w:rPr>
          <w:b/>
        </w:rPr>
        <w:t>М.В. Краснова</w:t>
      </w:r>
    </w:p>
    <w:p w:rsidR="00DF62FE" w:rsidRDefault="00DF62FE" w:rsidP="008817ED"/>
    <w:sectPr w:rsidR="00DF62FE" w:rsidSect="00C54A71">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F6B" w:rsidRDefault="00F24770">
      <w:r>
        <w:separator/>
      </w:r>
    </w:p>
  </w:endnote>
  <w:endnote w:type="continuationSeparator" w:id="0">
    <w:p w:rsidR="00522F6B" w:rsidRDefault="00F2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ET">
    <w:altName w:val="Times New Roman"/>
    <w:panose1 w:val="00000000000000000000"/>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6EF" w:rsidRDefault="00F16B11">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6EF" w:rsidRDefault="00F16B11">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6EF" w:rsidRDefault="00F16B11">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F6B" w:rsidRDefault="00F24770">
      <w:r>
        <w:separator/>
      </w:r>
    </w:p>
  </w:footnote>
  <w:footnote w:type="continuationSeparator" w:id="0">
    <w:p w:rsidR="00522F6B" w:rsidRDefault="00F24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69" w:rsidRDefault="005D4453" w:rsidP="00074490">
    <w:pPr>
      <w:pStyle w:val="af0"/>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F55369" w:rsidRDefault="00F16B11" w:rsidP="006E31B5">
    <w:pPr>
      <w:pStyle w:val="a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69" w:rsidRPr="003E36EF" w:rsidRDefault="00F16B11" w:rsidP="003E36EF">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6EF" w:rsidRDefault="00F16B1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55E8"/>
    <w:multiLevelType w:val="hybridMultilevel"/>
    <w:tmpl w:val="665C4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C157DA"/>
    <w:multiLevelType w:val="hybridMultilevel"/>
    <w:tmpl w:val="379CE620"/>
    <w:lvl w:ilvl="0" w:tplc="D8EC5D8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51F6F"/>
    <w:multiLevelType w:val="hybridMultilevel"/>
    <w:tmpl w:val="3DE838A6"/>
    <w:lvl w:ilvl="0" w:tplc="A35C8FA6">
      <w:start w:val="1"/>
      <w:numFmt w:val="decimal"/>
      <w:lvlText w:val="%1."/>
      <w:lvlJc w:val="left"/>
      <w:pPr>
        <w:tabs>
          <w:tab w:val="num" w:pos="1305"/>
        </w:tabs>
        <w:ind w:left="1305" w:hanging="7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EC8471F"/>
    <w:multiLevelType w:val="hybridMultilevel"/>
    <w:tmpl w:val="BA76F076"/>
    <w:lvl w:ilvl="0" w:tplc="47CCC038">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F014DC8"/>
    <w:multiLevelType w:val="hybridMultilevel"/>
    <w:tmpl w:val="0DDE7224"/>
    <w:lvl w:ilvl="0" w:tplc="3C5AD3E2">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82137E"/>
    <w:multiLevelType w:val="hybridMultilevel"/>
    <w:tmpl w:val="665C4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E7124D"/>
    <w:multiLevelType w:val="hybridMultilevel"/>
    <w:tmpl w:val="9A482B3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B8C221B"/>
    <w:multiLevelType w:val="hybridMultilevel"/>
    <w:tmpl w:val="70444AA4"/>
    <w:lvl w:ilvl="0" w:tplc="EFB8208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7770BA"/>
    <w:multiLevelType w:val="hybridMultilevel"/>
    <w:tmpl w:val="665C4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783786"/>
    <w:multiLevelType w:val="hybridMultilevel"/>
    <w:tmpl w:val="C0CE2ED2"/>
    <w:lvl w:ilvl="0" w:tplc="F3B859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AA856BD"/>
    <w:multiLevelType w:val="multilevel"/>
    <w:tmpl w:val="00089B6A"/>
    <w:lvl w:ilvl="0">
      <w:start w:val="1"/>
      <w:numFmt w:val="decimal"/>
      <w:lvlText w:val="%1."/>
      <w:lvlJc w:val="left"/>
      <w:pPr>
        <w:ind w:left="1392" w:hanging="825"/>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4B1815BA"/>
    <w:multiLevelType w:val="multilevel"/>
    <w:tmpl w:val="8256C644"/>
    <w:lvl w:ilvl="0">
      <w:start w:val="1"/>
      <w:numFmt w:val="decimal"/>
      <w:lvlText w:val="%1."/>
      <w:lvlJc w:val="left"/>
      <w:pPr>
        <w:ind w:left="1020" w:hanging="1020"/>
      </w:pPr>
      <w:rPr>
        <w:rFonts w:hint="default"/>
      </w:rPr>
    </w:lvl>
    <w:lvl w:ilvl="1">
      <w:start w:val="1"/>
      <w:numFmt w:val="decimal"/>
      <w:lvlText w:val="%1.%2."/>
      <w:lvlJc w:val="left"/>
      <w:pPr>
        <w:ind w:left="2013" w:hanging="1020"/>
      </w:pPr>
      <w:rPr>
        <w:rFonts w:hint="default"/>
        <w:b w:val="0"/>
      </w:rPr>
    </w:lvl>
    <w:lvl w:ilvl="2">
      <w:start w:val="1"/>
      <w:numFmt w:val="decimal"/>
      <w:lvlText w:val="%1.%2.%3."/>
      <w:lvlJc w:val="left"/>
      <w:pPr>
        <w:ind w:left="2154" w:hanging="1020"/>
      </w:pPr>
      <w:rPr>
        <w:rFonts w:hint="default"/>
      </w:rPr>
    </w:lvl>
    <w:lvl w:ilvl="3">
      <w:start w:val="1"/>
      <w:numFmt w:val="decimal"/>
      <w:lvlText w:val="%1.%2.%3.%4."/>
      <w:lvlJc w:val="left"/>
      <w:pPr>
        <w:ind w:left="2721" w:hanging="10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4B816862"/>
    <w:multiLevelType w:val="hybridMultilevel"/>
    <w:tmpl w:val="37CE49B0"/>
    <w:lvl w:ilvl="0" w:tplc="06649F9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512B16B4"/>
    <w:multiLevelType w:val="hybridMultilevel"/>
    <w:tmpl w:val="C644B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465D13"/>
    <w:multiLevelType w:val="hybridMultilevel"/>
    <w:tmpl w:val="477CBF90"/>
    <w:lvl w:ilvl="0" w:tplc="63261D2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5634897"/>
    <w:multiLevelType w:val="hybridMultilevel"/>
    <w:tmpl w:val="32F08D10"/>
    <w:lvl w:ilvl="0" w:tplc="2112FB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DD271D6"/>
    <w:multiLevelType w:val="multilevel"/>
    <w:tmpl w:val="AB7675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7">
    <w:nsid w:val="77AA762D"/>
    <w:multiLevelType w:val="multilevel"/>
    <w:tmpl w:val="73B4467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8">
    <w:nsid w:val="7C8834C2"/>
    <w:multiLevelType w:val="multilevel"/>
    <w:tmpl w:val="7F14A76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7DB97F7D"/>
    <w:multiLevelType w:val="hybridMultilevel"/>
    <w:tmpl w:val="41A0F108"/>
    <w:lvl w:ilvl="0" w:tplc="DCC280F0">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2"/>
  </w:num>
  <w:num w:numId="3">
    <w:abstractNumId w:val="13"/>
  </w:num>
  <w:num w:numId="4">
    <w:abstractNumId w:val="8"/>
  </w:num>
  <w:num w:numId="5">
    <w:abstractNumId w:val="9"/>
  </w:num>
  <w:num w:numId="6">
    <w:abstractNumId w:val="15"/>
  </w:num>
  <w:num w:numId="7">
    <w:abstractNumId w:val="19"/>
  </w:num>
  <w:num w:numId="8">
    <w:abstractNumId w:val="18"/>
  </w:num>
  <w:num w:numId="9">
    <w:abstractNumId w:val="2"/>
  </w:num>
  <w:num w:numId="10">
    <w:abstractNumId w:val="0"/>
  </w:num>
  <w:num w:numId="11">
    <w:abstractNumId w:val="5"/>
  </w:num>
  <w:num w:numId="12">
    <w:abstractNumId w:val="4"/>
  </w:num>
  <w:num w:numId="13">
    <w:abstractNumId w:val="1"/>
  </w:num>
  <w:num w:numId="14">
    <w:abstractNumId w:val="7"/>
  </w:num>
  <w:num w:numId="15">
    <w:abstractNumId w:val="3"/>
  </w:num>
  <w:num w:numId="16">
    <w:abstractNumId w:val="11"/>
  </w:num>
  <w:num w:numId="17">
    <w:abstractNumId w:val="10"/>
  </w:num>
  <w:num w:numId="18">
    <w:abstractNumId w:val="14"/>
  </w:num>
  <w:num w:numId="19">
    <w:abstractNumId w:val="6"/>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F68"/>
    <w:rsid w:val="001C4660"/>
    <w:rsid w:val="001F0556"/>
    <w:rsid w:val="0027339E"/>
    <w:rsid w:val="002B1165"/>
    <w:rsid w:val="003262A6"/>
    <w:rsid w:val="0040449C"/>
    <w:rsid w:val="00453EAC"/>
    <w:rsid w:val="00482696"/>
    <w:rsid w:val="00490258"/>
    <w:rsid w:val="004A4C58"/>
    <w:rsid w:val="00522F6B"/>
    <w:rsid w:val="005B4B7E"/>
    <w:rsid w:val="005C6484"/>
    <w:rsid w:val="005D4453"/>
    <w:rsid w:val="006A7B2B"/>
    <w:rsid w:val="00710193"/>
    <w:rsid w:val="00725120"/>
    <w:rsid w:val="00752DED"/>
    <w:rsid w:val="00754471"/>
    <w:rsid w:val="007A4B89"/>
    <w:rsid w:val="007F18DB"/>
    <w:rsid w:val="00815271"/>
    <w:rsid w:val="008817ED"/>
    <w:rsid w:val="008D615A"/>
    <w:rsid w:val="009735CB"/>
    <w:rsid w:val="009C3595"/>
    <w:rsid w:val="00A06935"/>
    <w:rsid w:val="00B2308D"/>
    <w:rsid w:val="00B522C2"/>
    <w:rsid w:val="00B6547F"/>
    <w:rsid w:val="00C048F1"/>
    <w:rsid w:val="00C54A71"/>
    <w:rsid w:val="00DD0E96"/>
    <w:rsid w:val="00DE7924"/>
    <w:rsid w:val="00DF62FE"/>
    <w:rsid w:val="00E935D3"/>
    <w:rsid w:val="00F13BC5"/>
    <w:rsid w:val="00F16B11"/>
    <w:rsid w:val="00F24770"/>
    <w:rsid w:val="00F35F68"/>
    <w:rsid w:val="00FF0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F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4471"/>
    <w:pPr>
      <w:keepNext/>
      <w:jc w:val="center"/>
      <w:outlineLvl w:val="0"/>
    </w:pPr>
    <w:rPr>
      <w:sz w:val="28"/>
      <w:szCs w:val="20"/>
    </w:rPr>
  </w:style>
  <w:style w:type="paragraph" w:styleId="3">
    <w:name w:val="heading 3"/>
    <w:basedOn w:val="a"/>
    <w:next w:val="a"/>
    <w:link w:val="30"/>
    <w:uiPriority w:val="9"/>
    <w:semiHidden/>
    <w:unhideWhenUsed/>
    <w:qFormat/>
    <w:rsid w:val="0048269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Нумерованный список !!,Надин стиль,Body Text Indent"/>
    <w:basedOn w:val="a"/>
    <w:link w:val="a4"/>
    <w:rsid w:val="00F35F68"/>
    <w:pPr>
      <w:ind w:firstLine="567"/>
      <w:jc w:val="both"/>
    </w:pPr>
    <w:rPr>
      <w:szCs w:val="20"/>
    </w:rPr>
  </w:style>
  <w:style w:type="character" w:customStyle="1" w:styleId="a4">
    <w:name w:val="Основной текст с отступом Знак"/>
    <w:aliases w:val="Основной текст 1 Знак,Нумерованный список !! Знак,Надин стиль Знак,Body Text Indent Знак"/>
    <w:basedOn w:val="a0"/>
    <w:link w:val="a3"/>
    <w:rsid w:val="00F35F68"/>
    <w:rPr>
      <w:rFonts w:ascii="Times New Roman" w:eastAsia="Times New Roman" w:hAnsi="Times New Roman" w:cs="Times New Roman"/>
      <w:sz w:val="24"/>
      <w:szCs w:val="20"/>
      <w:lang w:eastAsia="ru-RU"/>
    </w:rPr>
  </w:style>
  <w:style w:type="paragraph" w:styleId="a5">
    <w:name w:val="List Paragraph"/>
    <w:basedOn w:val="a"/>
    <w:uiPriority w:val="34"/>
    <w:qFormat/>
    <w:rsid w:val="00F35F68"/>
    <w:pPr>
      <w:ind w:left="720"/>
      <w:contextualSpacing/>
    </w:pPr>
  </w:style>
  <w:style w:type="paragraph" w:customStyle="1" w:styleId="11">
    <w:name w:val="обычный_1"/>
    <w:basedOn w:val="a"/>
    <w:rsid w:val="00F35F68"/>
    <w:rPr>
      <w:color w:val="000000"/>
      <w:sz w:val="20"/>
      <w:szCs w:val="20"/>
    </w:rPr>
  </w:style>
  <w:style w:type="paragraph" w:customStyle="1" w:styleId="ConsPlusNormal">
    <w:name w:val="ConsPlusNormal"/>
    <w:rsid w:val="00F35F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6547F"/>
    <w:pPr>
      <w:widowControl w:val="0"/>
      <w:spacing w:after="0" w:line="240" w:lineRule="auto"/>
      <w:ind w:firstLine="720"/>
    </w:pPr>
    <w:rPr>
      <w:rFonts w:ascii="Arial" w:eastAsia="Times New Roman" w:hAnsi="Arial" w:cs="Times New Roman"/>
      <w:snapToGrid w:val="0"/>
      <w:sz w:val="20"/>
      <w:szCs w:val="20"/>
      <w:lang w:eastAsia="ru-RU"/>
    </w:rPr>
  </w:style>
  <w:style w:type="paragraph" w:styleId="a6">
    <w:name w:val="Balloon Text"/>
    <w:basedOn w:val="a"/>
    <w:link w:val="a7"/>
    <w:uiPriority w:val="99"/>
    <w:semiHidden/>
    <w:unhideWhenUsed/>
    <w:rsid w:val="002B1165"/>
    <w:rPr>
      <w:rFonts w:ascii="Tahoma" w:hAnsi="Tahoma" w:cs="Tahoma"/>
      <w:sz w:val="16"/>
      <w:szCs w:val="16"/>
    </w:rPr>
  </w:style>
  <w:style w:type="character" w:customStyle="1" w:styleId="a7">
    <w:name w:val="Текст выноски Знак"/>
    <w:basedOn w:val="a0"/>
    <w:link w:val="a6"/>
    <w:uiPriority w:val="99"/>
    <w:semiHidden/>
    <w:rsid w:val="002B1165"/>
    <w:rPr>
      <w:rFonts w:ascii="Tahoma" w:eastAsia="Times New Roman" w:hAnsi="Tahoma" w:cs="Tahoma"/>
      <w:sz w:val="16"/>
      <w:szCs w:val="16"/>
      <w:lang w:eastAsia="ru-RU"/>
    </w:rPr>
  </w:style>
  <w:style w:type="paragraph" w:styleId="2">
    <w:name w:val="Body Text Indent 2"/>
    <w:basedOn w:val="a"/>
    <w:link w:val="20"/>
    <w:uiPriority w:val="99"/>
    <w:semiHidden/>
    <w:unhideWhenUsed/>
    <w:rsid w:val="003262A6"/>
    <w:pPr>
      <w:spacing w:after="120" w:line="480" w:lineRule="auto"/>
      <w:ind w:left="283"/>
    </w:pPr>
  </w:style>
  <w:style w:type="character" w:customStyle="1" w:styleId="20">
    <w:name w:val="Основной текст с отступом 2 Знак"/>
    <w:basedOn w:val="a0"/>
    <w:link w:val="2"/>
    <w:uiPriority w:val="99"/>
    <w:semiHidden/>
    <w:rsid w:val="003262A6"/>
    <w:rPr>
      <w:rFonts w:ascii="Times New Roman" w:eastAsia="Times New Roman" w:hAnsi="Times New Roman" w:cs="Times New Roman"/>
      <w:sz w:val="24"/>
      <w:szCs w:val="24"/>
      <w:lang w:eastAsia="ru-RU"/>
    </w:rPr>
  </w:style>
  <w:style w:type="paragraph" w:customStyle="1" w:styleId="a8">
    <w:name w:val="обычный"/>
    <w:basedOn w:val="a"/>
    <w:rsid w:val="00F13BC5"/>
    <w:rPr>
      <w:color w:val="000000"/>
      <w:sz w:val="20"/>
      <w:szCs w:val="20"/>
    </w:rPr>
  </w:style>
  <w:style w:type="character" w:styleId="a9">
    <w:name w:val="Emphasis"/>
    <w:basedOn w:val="a0"/>
    <w:qFormat/>
    <w:rsid w:val="00F13BC5"/>
    <w:rPr>
      <w:i/>
      <w:iCs/>
    </w:rPr>
  </w:style>
  <w:style w:type="paragraph" w:styleId="aa">
    <w:name w:val="No Spacing"/>
    <w:link w:val="ab"/>
    <w:uiPriority w:val="1"/>
    <w:qFormat/>
    <w:rsid w:val="00F13BC5"/>
    <w:pPr>
      <w:spacing w:after="0" w:line="240" w:lineRule="auto"/>
    </w:pPr>
    <w:rPr>
      <w:rFonts w:ascii="Calibri" w:eastAsia="Calibri" w:hAnsi="Calibri" w:cs="Times New Roman"/>
    </w:rPr>
  </w:style>
  <w:style w:type="character" w:customStyle="1" w:styleId="ab">
    <w:name w:val="Без интервала Знак"/>
    <w:link w:val="aa"/>
    <w:locked/>
    <w:rsid w:val="00F13BC5"/>
    <w:rPr>
      <w:rFonts w:ascii="Calibri" w:eastAsia="Calibri" w:hAnsi="Calibri" w:cs="Times New Roman"/>
    </w:rPr>
  </w:style>
  <w:style w:type="paragraph" w:customStyle="1" w:styleId="ConsPlusTitle">
    <w:name w:val="ConsPlusTitle"/>
    <w:rsid w:val="004A4C5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c">
    <w:name w:val="Таблицы (моноширинный)"/>
    <w:basedOn w:val="a"/>
    <w:next w:val="a"/>
    <w:uiPriority w:val="99"/>
    <w:rsid w:val="004A4C58"/>
    <w:pPr>
      <w:autoSpaceDE w:val="0"/>
      <w:autoSpaceDN w:val="0"/>
      <w:adjustRightInd w:val="0"/>
      <w:jc w:val="both"/>
    </w:pPr>
    <w:rPr>
      <w:rFonts w:ascii="Courier New" w:hAnsi="Courier New" w:cs="Courier New"/>
      <w:sz w:val="20"/>
      <w:szCs w:val="20"/>
    </w:rPr>
  </w:style>
  <w:style w:type="paragraph" w:styleId="21">
    <w:name w:val="Body Text 2"/>
    <w:basedOn w:val="a"/>
    <w:link w:val="22"/>
    <w:uiPriority w:val="99"/>
    <w:semiHidden/>
    <w:unhideWhenUsed/>
    <w:rsid w:val="00754471"/>
    <w:pPr>
      <w:spacing w:after="120" w:line="480" w:lineRule="auto"/>
    </w:pPr>
  </w:style>
  <w:style w:type="character" w:customStyle="1" w:styleId="22">
    <w:name w:val="Основной текст 2 Знак"/>
    <w:basedOn w:val="a0"/>
    <w:link w:val="21"/>
    <w:uiPriority w:val="99"/>
    <w:semiHidden/>
    <w:rsid w:val="00754471"/>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54471"/>
    <w:rPr>
      <w:rFonts w:ascii="Times New Roman" w:eastAsia="Times New Roman" w:hAnsi="Times New Roman" w:cs="Times New Roman"/>
      <w:sz w:val="28"/>
      <w:szCs w:val="20"/>
      <w:lang w:eastAsia="ru-RU"/>
    </w:rPr>
  </w:style>
  <w:style w:type="table" w:styleId="ad">
    <w:name w:val="Table Grid"/>
    <w:basedOn w:val="a1"/>
    <w:uiPriority w:val="59"/>
    <w:rsid w:val="008D6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482696"/>
    <w:rPr>
      <w:rFonts w:asciiTheme="majorHAnsi" w:eastAsiaTheme="majorEastAsia" w:hAnsiTheme="majorHAnsi" w:cstheme="majorBidi"/>
      <w:b/>
      <w:bCs/>
      <w:color w:val="4F81BD" w:themeColor="accent1"/>
      <w:sz w:val="24"/>
      <w:szCs w:val="24"/>
      <w:lang w:eastAsia="ru-RU"/>
    </w:rPr>
  </w:style>
  <w:style w:type="paragraph" w:styleId="ae">
    <w:name w:val="Body Text"/>
    <w:basedOn w:val="a"/>
    <w:link w:val="af"/>
    <w:uiPriority w:val="99"/>
    <w:semiHidden/>
    <w:unhideWhenUsed/>
    <w:rsid w:val="00482696"/>
    <w:pPr>
      <w:spacing w:after="120"/>
    </w:pPr>
  </w:style>
  <w:style w:type="character" w:customStyle="1" w:styleId="af">
    <w:name w:val="Основной текст Знак"/>
    <w:basedOn w:val="a0"/>
    <w:link w:val="ae"/>
    <w:uiPriority w:val="99"/>
    <w:semiHidden/>
    <w:rsid w:val="00482696"/>
    <w:rPr>
      <w:rFonts w:ascii="Times New Roman" w:eastAsia="Times New Roman" w:hAnsi="Times New Roman" w:cs="Times New Roman"/>
      <w:sz w:val="24"/>
      <w:szCs w:val="24"/>
      <w:lang w:eastAsia="ru-RU"/>
    </w:rPr>
  </w:style>
  <w:style w:type="paragraph" w:styleId="af0">
    <w:name w:val="header"/>
    <w:basedOn w:val="a"/>
    <w:link w:val="af1"/>
    <w:rsid w:val="00482696"/>
    <w:pPr>
      <w:tabs>
        <w:tab w:val="center" w:pos="4536"/>
        <w:tab w:val="right" w:pos="9072"/>
      </w:tabs>
    </w:pPr>
    <w:rPr>
      <w:sz w:val="20"/>
      <w:szCs w:val="20"/>
    </w:rPr>
  </w:style>
  <w:style w:type="character" w:customStyle="1" w:styleId="af1">
    <w:name w:val="Верхний колонтитул Знак"/>
    <w:basedOn w:val="a0"/>
    <w:link w:val="af0"/>
    <w:rsid w:val="00482696"/>
    <w:rPr>
      <w:rFonts w:ascii="Times New Roman" w:eastAsia="Times New Roman" w:hAnsi="Times New Roman" w:cs="Times New Roman"/>
      <w:sz w:val="20"/>
      <w:szCs w:val="20"/>
      <w:lang w:eastAsia="ru-RU"/>
    </w:rPr>
  </w:style>
  <w:style w:type="paragraph" w:customStyle="1" w:styleId="af2">
    <w:name w:val="Заголовок статьи"/>
    <w:basedOn w:val="a"/>
    <w:next w:val="a"/>
    <w:rsid w:val="00482696"/>
    <w:pPr>
      <w:widowControl w:val="0"/>
      <w:autoSpaceDE w:val="0"/>
      <w:autoSpaceDN w:val="0"/>
      <w:adjustRightInd w:val="0"/>
      <w:ind w:left="1612" w:hanging="892"/>
      <w:jc w:val="both"/>
    </w:pPr>
    <w:rPr>
      <w:rFonts w:ascii="Arial" w:hAnsi="Arial" w:cs="Arial"/>
      <w:sz w:val="20"/>
      <w:szCs w:val="20"/>
    </w:rPr>
  </w:style>
  <w:style w:type="paragraph" w:styleId="af3">
    <w:name w:val="Title"/>
    <w:basedOn w:val="a"/>
    <w:link w:val="af4"/>
    <w:qFormat/>
    <w:rsid w:val="00482696"/>
    <w:pPr>
      <w:jc w:val="center"/>
    </w:pPr>
    <w:rPr>
      <w:rFonts w:ascii="TimesET" w:hAnsi="TimesET"/>
      <w:szCs w:val="20"/>
    </w:rPr>
  </w:style>
  <w:style w:type="character" w:customStyle="1" w:styleId="af4">
    <w:name w:val="Название Знак"/>
    <w:basedOn w:val="a0"/>
    <w:link w:val="af3"/>
    <w:rsid w:val="00482696"/>
    <w:rPr>
      <w:rFonts w:ascii="TimesET" w:eastAsia="Times New Roman" w:hAnsi="TimesET" w:cs="Times New Roman"/>
      <w:sz w:val="24"/>
      <w:szCs w:val="20"/>
      <w:lang w:eastAsia="ru-RU"/>
    </w:rPr>
  </w:style>
  <w:style w:type="paragraph" w:customStyle="1" w:styleId="12">
    <w:name w:val="Абзац списка1"/>
    <w:basedOn w:val="a"/>
    <w:rsid w:val="00482696"/>
    <w:pPr>
      <w:ind w:left="720"/>
    </w:pPr>
  </w:style>
  <w:style w:type="paragraph" w:customStyle="1" w:styleId="ConsPlusCell">
    <w:name w:val="ConsPlusCell"/>
    <w:uiPriority w:val="99"/>
    <w:rsid w:val="00C048F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Обычный1"/>
    <w:rsid w:val="00B2308D"/>
    <w:pPr>
      <w:widowControl w:val="0"/>
      <w:spacing w:before="220" w:after="0" w:line="300" w:lineRule="auto"/>
      <w:ind w:right="200" w:firstLine="720"/>
      <w:jc w:val="both"/>
    </w:pPr>
    <w:rPr>
      <w:rFonts w:ascii="Arial" w:eastAsia="Times New Roman" w:hAnsi="Arial" w:cs="Times New Roman"/>
      <w:snapToGrid w:val="0"/>
      <w:szCs w:val="20"/>
      <w:lang w:eastAsia="ru-RU"/>
    </w:rPr>
  </w:style>
  <w:style w:type="character" w:styleId="af5">
    <w:name w:val="page number"/>
    <w:basedOn w:val="a0"/>
    <w:rsid w:val="008817ED"/>
  </w:style>
  <w:style w:type="paragraph" w:styleId="af6">
    <w:name w:val="footer"/>
    <w:basedOn w:val="a"/>
    <w:link w:val="af7"/>
    <w:rsid w:val="008817ED"/>
    <w:pPr>
      <w:tabs>
        <w:tab w:val="center" w:pos="4677"/>
        <w:tab w:val="right" w:pos="9355"/>
      </w:tabs>
    </w:pPr>
    <w:rPr>
      <w:sz w:val="20"/>
      <w:szCs w:val="20"/>
      <w:lang w:eastAsia="zh-CN"/>
    </w:rPr>
  </w:style>
  <w:style w:type="character" w:customStyle="1" w:styleId="af7">
    <w:name w:val="Нижний колонтитул Знак"/>
    <w:basedOn w:val="a0"/>
    <w:link w:val="af6"/>
    <w:rsid w:val="008817ED"/>
    <w:rPr>
      <w:rFonts w:ascii="Times New Roman" w:eastAsia="Times New Roman" w:hAnsi="Times New Roman" w:cs="Times New Roman"/>
      <w:sz w:val="20"/>
      <w:szCs w:val="20"/>
      <w:lang w:eastAsia="zh-CN"/>
    </w:rPr>
  </w:style>
  <w:style w:type="character" w:styleId="af8">
    <w:name w:val="Hyperlink"/>
    <w:basedOn w:val="a0"/>
    <w:uiPriority w:val="99"/>
    <w:semiHidden/>
    <w:unhideWhenUsed/>
    <w:rsid w:val="00F16B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F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4471"/>
    <w:pPr>
      <w:keepNext/>
      <w:jc w:val="center"/>
      <w:outlineLvl w:val="0"/>
    </w:pPr>
    <w:rPr>
      <w:sz w:val="28"/>
      <w:szCs w:val="20"/>
    </w:rPr>
  </w:style>
  <w:style w:type="paragraph" w:styleId="3">
    <w:name w:val="heading 3"/>
    <w:basedOn w:val="a"/>
    <w:next w:val="a"/>
    <w:link w:val="30"/>
    <w:uiPriority w:val="9"/>
    <w:semiHidden/>
    <w:unhideWhenUsed/>
    <w:qFormat/>
    <w:rsid w:val="0048269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Нумерованный список !!,Надин стиль,Body Text Indent"/>
    <w:basedOn w:val="a"/>
    <w:link w:val="a4"/>
    <w:rsid w:val="00F35F68"/>
    <w:pPr>
      <w:ind w:firstLine="567"/>
      <w:jc w:val="both"/>
    </w:pPr>
    <w:rPr>
      <w:szCs w:val="20"/>
    </w:rPr>
  </w:style>
  <w:style w:type="character" w:customStyle="1" w:styleId="a4">
    <w:name w:val="Основной текст с отступом Знак"/>
    <w:aliases w:val="Основной текст 1 Знак,Нумерованный список !! Знак,Надин стиль Знак,Body Text Indent Знак"/>
    <w:basedOn w:val="a0"/>
    <w:link w:val="a3"/>
    <w:rsid w:val="00F35F68"/>
    <w:rPr>
      <w:rFonts w:ascii="Times New Roman" w:eastAsia="Times New Roman" w:hAnsi="Times New Roman" w:cs="Times New Roman"/>
      <w:sz w:val="24"/>
      <w:szCs w:val="20"/>
      <w:lang w:eastAsia="ru-RU"/>
    </w:rPr>
  </w:style>
  <w:style w:type="paragraph" w:styleId="a5">
    <w:name w:val="List Paragraph"/>
    <w:basedOn w:val="a"/>
    <w:uiPriority w:val="34"/>
    <w:qFormat/>
    <w:rsid w:val="00F35F68"/>
    <w:pPr>
      <w:ind w:left="720"/>
      <w:contextualSpacing/>
    </w:pPr>
  </w:style>
  <w:style w:type="paragraph" w:customStyle="1" w:styleId="11">
    <w:name w:val="обычный_1"/>
    <w:basedOn w:val="a"/>
    <w:rsid w:val="00F35F68"/>
    <w:rPr>
      <w:color w:val="000000"/>
      <w:sz w:val="20"/>
      <w:szCs w:val="20"/>
    </w:rPr>
  </w:style>
  <w:style w:type="paragraph" w:customStyle="1" w:styleId="ConsPlusNormal">
    <w:name w:val="ConsPlusNormal"/>
    <w:rsid w:val="00F35F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6547F"/>
    <w:pPr>
      <w:widowControl w:val="0"/>
      <w:spacing w:after="0" w:line="240" w:lineRule="auto"/>
      <w:ind w:firstLine="720"/>
    </w:pPr>
    <w:rPr>
      <w:rFonts w:ascii="Arial" w:eastAsia="Times New Roman" w:hAnsi="Arial" w:cs="Times New Roman"/>
      <w:snapToGrid w:val="0"/>
      <w:sz w:val="20"/>
      <w:szCs w:val="20"/>
      <w:lang w:eastAsia="ru-RU"/>
    </w:rPr>
  </w:style>
  <w:style w:type="paragraph" w:styleId="a6">
    <w:name w:val="Balloon Text"/>
    <w:basedOn w:val="a"/>
    <w:link w:val="a7"/>
    <w:uiPriority w:val="99"/>
    <w:semiHidden/>
    <w:unhideWhenUsed/>
    <w:rsid w:val="002B1165"/>
    <w:rPr>
      <w:rFonts w:ascii="Tahoma" w:hAnsi="Tahoma" w:cs="Tahoma"/>
      <w:sz w:val="16"/>
      <w:szCs w:val="16"/>
    </w:rPr>
  </w:style>
  <w:style w:type="character" w:customStyle="1" w:styleId="a7">
    <w:name w:val="Текст выноски Знак"/>
    <w:basedOn w:val="a0"/>
    <w:link w:val="a6"/>
    <w:uiPriority w:val="99"/>
    <w:semiHidden/>
    <w:rsid w:val="002B1165"/>
    <w:rPr>
      <w:rFonts w:ascii="Tahoma" w:eastAsia="Times New Roman" w:hAnsi="Tahoma" w:cs="Tahoma"/>
      <w:sz w:val="16"/>
      <w:szCs w:val="16"/>
      <w:lang w:eastAsia="ru-RU"/>
    </w:rPr>
  </w:style>
  <w:style w:type="paragraph" w:styleId="2">
    <w:name w:val="Body Text Indent 2"/>
    <w:basedOn w:val="a"/>
    <w:link w:val="20"/>
    <w:uiPriority w:val="99"/>
    <w:semiHidden/>
    <w:unhideWhenUsed/>
    <w:rsid w:val="003262A6"/>
    <w:pPr>
      <w:spacing w:after="120" w:line="480" w:lineRule="auto"/>
      <w:ind w:left="283"/>
    </w:pPr>
  </w:style>
  <w:style w:type="character" w:customStyle="1" w:styleId="20">
    <w:name w:val="Основной текст с отступом 2 Знак"/>
    <w:basedOn w:val="a0"/>
    <w:link w:val="2"/>
    <w:uiPriority w:val="99"/>
    <w:semiHidden/>
    <w:rsid w:val="003262A6"/>
    <w:rPr>
      <w:rFonts w:ascii="Times New Roman" w:eastAsia="Times New Roman" w:hAnsi="Times New Roman" w:cs="Times New Roman"/>
      <w:sz w:val="24"/>
      <w:szCs w:val="24"/>
      <w:lang w:eastAsia="ru-RU"/>
    </w:rPr>
  </w:style>
  <w:style w:type="paragraph" w:customStyle="1" w:styleId="a8">
    <w:name w:val="обычный"/>
    <w:basedOn w:val="a"/>
    <w:rsid w:val="00F13BC5"/>
    <w:rPr>
      <w:color w:val="000000"/>
      <w:sz w:val="20"/>
      <w:szCs w:val="20"/>
    </w:rPr>
  </w:style>
  <w:style w:type="character" w:styleId="a9">
    <w:name w:val="Emphasis"/>
    <w:basedOn w:val="a0"/>
    <w:qFormat/>
    <w:rsid w:val="00F13BC5"/>
    <w:rPr>
      <w:i/>
      <w:iCs/>
    </w:rPr>
  </w:style>
  <w:style w:type="paragraph" w:styleId="aa">
    <w:name w:val="No Spacing"/>
    <w:link w:val="ab"/>
    <w:uiPriority w:val="1"/>
    <w:qFormat/>
    <w:rsid w:val="00F13BC5"/>
    <w:pPr>
      <w:spacing w:after="0" w:line="240" w:lineRule="auto"/>
    </w:pPr>
    <w:rPr>
      <w:rFonts w:ascii="Calibri" w:eastAsia="Calibri" w:hAnsi="Calibri" w:cs="Times New Roman"/>
    </w:rPr>
  </w:style>
  <w:style w:type="character" w:customStyle="1" w:styleId="ab">
    <w:name w:val="Без интервала Знак"/>
    <w:link w:val="aa"/>
    <w:locked/>
    <w:rsid w:val="00F13BC5"/>
    <w:rPr>
      <w:rFonts w:ascii="Calibri" w:eastAsia="Calibri" w:hAnsi="Calibri" w:cs="Times New Roman"/>
    </w:rPr>
  </w:style>
  <w:style w:type="paragraph" w:customStyle="1" w:styleId="ConsPlusTitle">
    <w:name w:val="ConsPlusTitle"/>
    <w:rsid w:val="004A4C5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c">
    <w:name w:val="Таблицы (моноширинный)"/>
    <w:basedOn w:val="a"/>
    <w:next w:val="a"/>
    <w:uiPriority w:val="99"/>
    <w:rsid w:val="004A4C58"/>
    <w:pPr>
      <w:autoSpaceDE w:val="0"/>
      <w:autoSpaceDN w:val="0"/>
      <w:adjustRightInd w:val="0"/>
      <w:jc w:val="both"/>
    </w:pPr>
    <w:rPr>
      <w:rFonts w:ascii="Courier New" w:hAnsi="Courier New" w:cs="Courier New"/>
      <w:sz w:val="20"/>
      <w:szCs w:val="20"/>
    </w:rPr>
  </w:style>
  <w:style w:type="paragraph" w:styleId="21">
    <w:name w:val="Body Text 2"/>
    <w:basedOn w:val="a"/>
    <w:link w:val="22"/>
    <w:uiPriority w:val="99"/>
    <w:semiHidden/>
    <w:unhideWhenUsed/>
    <w:rsid w:val="00754471"/>
    <w:pPr>
      <w:spacing w:after="120" w:line="480" w:lineRule="auto"/>
    </w:pPr>
  </w:style>
  <w:style w:type="character" w:customStyle="1" w:styleId="22">
    <w:name w:val="Основной текст 2 Знак"/>
    <w:basedOn w:val="a0"/>
    <w:link w:val="21"/>
    <w:uiPriority w:val="99"/>
    <w:semiHidden/>
    <w:rsid w:val="00754471"/>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54471"/>
    <w:rPr>
      <w:rFonts w:ascii="Times New Roman" w:eastAsia="Times New Roman" w:hAnsi="Times New Roman" w:cs="Times New Roman"/>
      <w:sz w:val="28"/>
      <w:szCs w:val="20"/>
      <w:lang w:eastAsia="ru-RU"/>
    </w:rPr>
  </w:style>
  <w:style w:type="table" w:styleId="ad">
    <w:name w:val="Table Grid"/>
    <w:basedOn w:val="a1"/>
    <w:uiPriority w:val="59"/>
    <w:rsid w:val="008D6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482696"/>
    <w:rPr>
      <w:rFonts w:asciiTheme="majorHAnsi" w:eastAsiaTheme="majorEastAsia" w:hAnsiTheme="majorHAnsi" w:cstheme="majorBidi"/>
      <w:b/>
      <w:bCs/>
      <w:color w:val="4F81BD" w:themeColor="accent1"/>
      <w:sz w:val="24"/>
      <w:szCs w:val="24"/>
      <w:lang w:eastAsia="ru-RU"/>
    </w:rPr>
  </w:style>
  <w:style w:type="paragraph" w:styleId="ae">
    <w:name w:val="Body Text"/>
    <w:basedOn w:val="a"/>
    <w:link w:val="af"/>
    <w:uiPriority w:val="99"/>
    <w:semiHidden/>
    <w:unhideWhenUsed/>
    <w:rsid w:val="00482696"/>
    <w:pPr>
      <w:spacing w:after="120"/>
    </w:pPr>
  </w:style>
  <w:style w:type="character" w:customStyle="1" w:styleId="af">
    <w:name w:val="Основной текст Знак"/>
    <w:basedOn w:val="a0"/>
    <w:link w:val="ae"/>
    <w:uiPriority w:val="99"/>
    <w:semiHidden/>
    <w:rsid w:val="00482696"/>
    <w:rPr>
      <w:rFonts w:ascii="Times New Roman" w:eastAsia="Times New Roman" w:hAnsi="Times New Roman" w:cs="Times New Roman"/>
      <w:sz w:val="24"/>
      <w:szCs w:val="24"/>
      <w:lang w:eastAsia="ru-RU"/>
    </w:rPr>
  </w:style>
  <w:style w:type="paragraph" w:styleId="af0">
    <w:name w:val="header"/>
    <w:basedOn w:val="a"/>
    <w:link w:val="af1"/>
    <w:rsid w:val="00482696"/>
    <w:pPr>
      <w:tabs>
        <w:tab w:val="center" w:pos="4536"/>
        <w:tab w:val="right" w:pos="9072"/>
      </w:tabs>
    </w:pPr>
    <w:rPr>
      <w:sz w:val="20"/>
      <w:szCs w:val="20"/>
    </w:rPr>
  </w:style>
  <w:style w:type="character" w:customStyle="1" w:styleId="af1">
    <w:name w:val="Верхний колонтитул Знак"/>
    <w:basedOn w:val="a0"/>
    <w:link w:val="af0"/>
    <w:rsid w:val="00482696"/>
    <w:rPr>
      <w:rFonts w:ascii="Times New Roman" w:eastAsia="Times New Roman" w:hAnsi="Times New Roman" w:cs="Times New Roman"/>
      <w:sz w:val="20"/>
      <w:szCs w:val="20"/>
      <w:lang w:eastAsia="ru-RU"/>
    </w:rPr>
  </w:style>
  <w:style w:type="paragraph" w:customStyle="1" w:styleId="af2">
    <w:name w:val="Заголовок статьи"/>
    <w:basedOn w:val="a"/>
    <w:next w:val="a"/>
    <w:rsid w:val="00482696"/>
    <w:pPr>
      <w:widowControl w:val="0"/>
      <w:autoSpaceDE w:val="0"/>
      <w:autoSpaceDN w:val="0"/>
      <w:adjustRightInd w:val="0"/>
      <w:ind w:left="1612" w:hanging="892"/>
      <w:jc w:val="both"/>
    </w:pPr>
    <w:rPr>
      <w:rFonts w:ascii="Arial" w:hAnsi="Arial" w:cs="Arial"/>
      <w:sz w:val="20"/>
      <w:szCs w:val="20"/>
    </w:rPr>
  </w:style>
  <w:style w:type="paragraph" w:styleId="af3">
    <w:name w:val="Title"/>
    <w:basedOn w:val="a"/>
    <w:link w:val="af4"/>
    <w:qFormat/>
    <w:rsid w:val="00482696"/>
    <w:pPr>
      <w:jc w:val="center"/>
    </w:pPr>
    <w:rPr>
      <w:rFonts w:ascii="TimesET" w:hAnsi="TimesET"/>
      <w:szCs w:val="20"/>
    </w:rPr>
  </w:style>
  <w:style w:type="character" w:customStyle="1" w:styleId="af4">
    <w:name w:val="Название Знак"/>
    <w:basedOn w:val="a0"/>
    <w:link w:val="af3"/>
    <w:rsid w:val="00482696"/>
    <w:rPr>
      <w:rFonts w:ascii="TimesET" w:eastAsia="Times New Roman" w:hAnsi="TimesET" w:cs="Times New Roman"/>
      <w:sz w:val="24"/>
      <w:szCs w:val="20"/>
      <w:lang w:eastAsia="ru-RU"/>
    </w:rPr>
  </w:style>
  <w:style w:type="paragraph" w:customStyle="1" w:styleId="12">
    <w:name w:val="Абзац списка1"/>
    <w:basedOn w:val="a"/>
    <w:rsid w:val="00482696"/>
    <w:pPr>
      <w:ind w:left="720"/>
    </w:pPr>
  </w:style>
  <w:style w:type="paragraph" w:customStyle="1" w:styleId="ConsPlusCell">
    <w:name w:val="ConsPlusCell"/>
    <w:uiPriority w:val="99"/>
    <w:rsid w:val="00C048F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Обычный1"/>
    <w:rsid w:val="00B2308D"/>
    <w:pPr>
      <w:widowControl w:val="0"/>
      <w:spacing w:before="220" w:after="0" w:line="300" w:lineRule="auto"/>
      <w:ind w:right="200" w:firstLine="720"/>
      <w:jc w:val="both"/>
    </w:pPr>
    <w:rPr>
      <w:rFonts w:ascii="Arial" w:eastAsia="Times New Roman" w:hAnsi="Arial" w:cs="Times New Roman"/>
      <w:snapToGrid w:val="0"/>
      <w:szCs w:val="20"/>
      <w:lang w:eastAsia="ru-RU"/>
    </w:rPr>
  </w:style>
  <w:style w:type="character" w:styleId="af5">
    <w:name w:val="page number"/>
    <w:basedOn w:val="a0"/>
    <w:rsid w:val="008817ED"/>
  </w:style>
  <w:style w:type="paragraph" w:styleId="af6">
    <w:name w:val="footer"/>
    <w:basedOn w:val="a"/>
    <w:link w:val="af7"/>
    <w:rsid w:val="008817ED"/>
    <w:pPr>
      <w:tabs>
        <w:tab w:val="center" w:pos="4677"/>
        <w:tab w:val="right" w:pos="9355"/>
      </w:tabs>
    </w:pPr>
    <w:rPr>
      <w:sz w:val="20"/>
      <w:szCs w:val="20"/>
      <w:lang w:eastAsia="zh-CN"/>
    </w:rPr>
  </w:style>
  <w:style w:type="character" w:customStyle="1" w:styleId="af7">
    <w:name w:val="Нижний колонтитул Знак"/>
    <w:basedOn w:val="a0"/>
    <w:link w:val="af6"/>
    <w:rsid w:val="008817ED"/>
    <w:rPr>
      <w:rFonts w:ascii="Times New Roman" w:eastAsia="Times New Roman" w:hAnsi="Times New Roman" w:cs="Times New Roman"/>
      <w:sz w:val="20"/>
      <w:szCs w:val="20"/>
      <w:lang w:eastAsia="zh-CN"/>
    </w:rPr>
  </w:style>
  <w:style w:type="character" w:styleId="af8">
    <w:name w:val="Hyperlink"/>
    <w:basedOn w:val="a0"/>
    <w:uiPriority w:val="99"/>
    <w:semiHidden/>
    <w:unhideWhenUsed/>
    <w:rsid w:val="00F16B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5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4B1F26CD1A77E00D703E6F9DEBACD71A20DF899D5F6FF94CD04E1FC3177623802EAFCF129Ex6f5I"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1201</TotalTime>
  <Pages>11</Pages>
  <Words>3924</Words>
  <Characters>22371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shumurist02</dc:creator>
  <cp:keywords/>
  <dc:description/>
  <cp:lastModifiedBy>Мария Краснова</cp:lastModifiedBy>
  <cp:revision>27</cp:revision>
  <cp:lastPrinted>2017-07-18T08:14:00Z</cp:lastPrinted>
  <dcterms:created xsi:type="dcterms:W3CDTF">2016-02-29T05:51:00Z</dcterms:created>
  <dcterms:modified xsi:type="dcterms:W3CDTF">2018-07-04T08:14:00Z</dcterms:modified>
</cp:coreProperties>
</file>